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and Gender Diversity Panel</w:t>
      </w:r>
    </w:p>
    <w:p w14:paraId="667F9663" w14:textId="0983331C" w:rsidR="006B5482" w:rsidRPr="004F0829" w:rsidRDefault="002A7275" w:rsidP="006B5482">
      <w:pPr>
        <w:pStyle w:val="NoSpacing"/>
        <w:jc w:val="center"/>
        <w:rPr>
          <w:rFonts w:asciiTheme="majorHAnsi" w:hAnsiTheme="majorHAnsi" w:cstheme="majorHAnsi"/>
        </w:rPr>
      </w:pPr>
      <w:r>
        <w:rPr>
          <w:rFonts w:asciiTheme="majorHAnsi" w:hAnsiTheme="majorHAnsi" w:cstheme="majorHAnsi"/>
        </w:rPr>
        <w:t>A</w:t>
      </w:r>
      <w:r w:rsidR="009E492A">
        <w:rPr>
          <w:rFonts w:asciiTheme="majorHAnsi" w:hAnsiTheme="majorHAnsi" w:cstheme="majorHAnsi"/>
        </w:rPr>
        <w:t xml:space="preserve">pproved </w:t>
      </w:r>
      <w:r w:rsidR="00466E43">
        <w:rPr>
          <w:rFonts w:asciiTheme="majorHAnsi" w:hAnsiTheme="majorHAnsi" w:cstheme="majorHAnsi"/>
        </w:rPr>
        <w:t>Minutes</w:t>
      </w:r>
    </w:p>
    <w:p w14:paraId="47B94794" w14:textId="1D49235E"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466E43">
        <w:rPr>
          <w:rFonts w:asciiTheme="majorHAnsi" w:hAnsiTheme="majorHAnsi" w:cstheme="majorHAnsi"/>
        </w:rPr>
        <w:t>April 24</w:t>
      </w:r>
      <w:r w:rsidR="00466E43" w:rsidRPr="00466E43">
        <w:rPr>
          <w:rFonts w:asciiTheme="majorHAnsi" w:hAnsiTheme="majorHAnsi" w:cstheme="majorHAnsi"/>
          <w:vertAlign w:val="superscript"/>
        </w:rPr>
        <w:t>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A92CB1">
        <w:rPr>
          <w:rFonts w:asciiTheme="majorHAnsi" w:hAnsiTheme="majorHAnsi" w:cstheme="majorHAnsi"/>
        </w:rPr>
        <w:t>3</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A92CB1">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3</w:t>
      </w:r>
      <w:r w:rsidR="006B5482" w:rsidRPr="004F0829">
        <w:rPr>
          <w:rFonts w:asciiTheme="majorHAnsi" w:hAnsiTheme="majorHAnsi" w:cstheme="majorHAnsi"/>
        </w:rPr>
        <w:t>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0</w:t>
      </w:r>
      <w:r w:rsidR="006B5482" w:rsidRPr="004F0829">
        <w:rPr>
          <w:rFonts w:asciiTheme="majorHAnsi" w:hAnsiTheme="majorHAnsi" w:cstheme="majorHAnsi"/>
        </w:rPr>
        <w:t xml:space="preserve">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486FDF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466E43">
        <w:rPr>
          <w:rFonts w:asciiTheme="majorHAnsi" w:hAnsiTheme="majorHAnsi" w:cstheme="majorHAnsi"/>
        </w:rPr>
        <w:t xml:space="preserve">Abrams, </w:t>
      </w:r>
      <w:r w:rsidR="00A71891">
        <w:rPr>
          <w:rFonts w:asciiTheme="majorHAnsi" w:hAnsiTheme="majorHAnsi" w:cstheme="majorHAnsi"/>
        </w:rPr>
        <w:t>Fletcher</w:t>
      </w:r>
      <w:r w:rsidR="003E1C7B">
        <w:rPr>
          <w:rFonts w:asciiTheme="majorHAnsi" w:hAnsiTheme="majorHAnsi" w:cstheme="majorHAnsi"/>
        </w:rPr>
        <w:t xml:space="preserve">, </w:t>
      </w:r>
      <w:r w:rsidR="00BF061B">
        <w:rPr>
          <w:rFonts w:asciiTheme="majorHAnsi" w:hAnsiTheme="majorHAnsi" w:cstheme="majorHAnsi"/>
        </w:rPr>
        <w:t xml:space="preserve">Ponce, Pradhan, Price-Spratlen, </w:t>
      </w:r>
      <w:r w:rsidR="00A92CB1">
        <w:rPr>
          <w:rFonts w:asciiTheme="majorHAnsi" w:hAnsiTheme="majorHAnsi" w:cstheme="majorHAnsi"/>
        </w:rPr>
        <w:t>Steele</w:t>
      </w:r>
      <w:r w:rsidR="00DA740D">
        <w:rPr>
          <w:rFonts w:asciiTheme="majorHAnsi" w:hAnsiTheme="majorHAnsi" w:cstheme="majorHAnsi"/>
        </w:rPr>
        <w:t>, Vankeerbergen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3D99E586" w:rsidR="006B5482"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D05993D" w14:textId="77777777" w:rsidR="00BD565C" w:rsidRPr="004F0829" w:rsidRDefault="00BD565C" w:rsidP="00BD565C">
      <w:pPr>
        <w:pStyle w:val="NoSpacing"/>
        <w:rPr>
          <w:rFonts w:asciiTheme="majorHAnsi" w:hAnsiTheme="majorHAnsi" w:cstheme="majorHAnsi"/>
          <w:b/>
          <w:bCs/>
        </w:rPr>
      </w:pPr>
    </w:p>
    <w:p w14:paraId="53423D1A" w14:textId="4AE2EE12" w:rsidR="001532B1" w:rsidRDefault="001532B1" w:rsidP="001532B1">
      <w:pPr>
        <w:numPr>
          <w:ilvl w:val="0"/>
          <w:numId w:val="44"/>
        </w:numPr>
        <w:spacing w:line="240" w:lineRule="auto"/>
        <w:rPr>
          <w:rFonts w:asciiTheme="majorHAnsi" w:eastAsia="Times New Roman" w:hAnsiTheme="majorHAnsi" w:cstheme="majorHAnsi"/>
          <w:lang w:val="en-US"/>
        </w:rPr>
      </w:pPr>
      <w:r w:rsidRPr="001532B1">
        <w:rPr>
          <w:rFonts w:asciiTheme="majorHAnsi" w:eastAsia="Times New Roman" w:hAnsiTheme="majorHAnsi" w:cstheme="majorHAnsi"/>
          <w:lang w:val="en-US"/>
        </w:rPr>
        <w:t>Approval of 3-27-23 minutes</w:t>
      </w:r>
    </w:p>
    <w:p w14:paraId="7ED3F9D5" w14:textId="0B3FC0D8" w:rsidR="006B5060" w:rsidRDefault="006B5060" w:rsidP="006B5060">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Ponce; approved with one </w:t>
      </w:r>
      <w:r w:rsidR="003752CC">
        <w:rPr>
          <w:rFonts w:asciiTheme="majorHAnsi" w:eastAsia="Times New Roman" w:hAnsiTheme="majorHAnsi" w:cstheme="majorHAnsi"/>
          <w:lang w:val="en-US"/>
        </w:rPr>
        <w:t>abstention.</w:t>
      </w:r>
    </w:p>
    <w:p w14:paraId="27D5CB94" w14:textId="77777777" w:rsidR="003752CC" w:rsidRPr="001532B1" w:rsidRDefault="003752CC" w:rsidP="003752CC">
      <w:pPr>
        <w:spacing w:line="240" w:lineRule="auto"/>
        <w:rPr>
          <w:rFonts w:asciiTheme="majorHAnsi" w:eastAsia="Times New Roman" w:hAnsiTheme="majorHAnsi" w:cstheme="majorHAnsi"/>
          <w:lang w:val="en-US"/>
        </w:rPr>
      </w:pPr>
    </w:p>
    <w:p w14:paraId="2F2EDE65" w14:textId="6F3DD2A1" w:rsidR="001532B1" w:rsidRDefault="001532B1" w:rsidP="001532B1">
      <w:pPr>
        <w:numPr>
          <w:ilvl w:val="0"/>
          <w:numId w:val="44"/>
        </w:numPr>
        <w:spacing w:line="240" w:lineRule="auto"/>
        <w:rPr>
          <w:rFonts w:asciiTheme="majorHAnsi" w:eastAsia="Times New Roman" w:hAnsiTheme="majorHAnsi" w:cstheme="majorHAnsi"/>
          <w:lang w:val="en-US"/>
        </w:rPr>
      </w:pPr>
      <w:r w:rsidRPr="001532B1">
        <w:rPr>
          <w:rFonts w:asciiTheme="majorHAnsi" w:eastAsia="Times New Roman" w:hAnsiTheme="majorHAnsi" w:cstheme="majorHAnsi"/>
          <w:lang w:val="en-US"/>
        </w:rPr>
        <w:t>Comparative Studies 2281 (existing course with GEL Cultures and Ideas and GEL Diversity-Social Diversity in the U.S. &amp; GEN Foundation: Historical and Cultural Studies; requesting GEN Foundation: REGD) (return)</w:t>
      </w:r>
    </w:p>
    <w:p w14:paraId="3A792615" w14:textId="326432D6" w:rsidR="004933C1" w:rsidRPr="004933C1" w:rsidRDefault="004933C1"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The Panel thanks the department for their work on </w:t>
      </w:r>
      <w:r w:rsidR="00466E43">
        <w:rPr>
          <w:rFonts w:asciiTheme="majorHAnsi" w:eastAsia="Times New Roman" w:hAnsiTheme="majorHAnsi" w:cstheme="majorHAnsi"/>
          <w:lang w:val="en-US"/>
        </w:rPr>
        <w:t xml:space="preserve">the </w:t>
      </w:r>
      <w:proofErr w:type="gramStart"/>
      <w:r>
        <w:rPr>
          <w:rFonts w:asciiTheme="majorHAnsi" w:eastAsia="Times New Roman" w:hAnsiTheme="majorHAnsi" w:cstheme="majorHAnsi"/>
          <w:lang w:val="en-US"/>
        </w:rPr>
        <w:t>course, and</w:t>
      </w:r>
      <w:proofErr w:type="gramEnd"/>
      <w:r w:rsidR="00466E43">
        <w:rPr>
          <w:rFonts w:asciiTheme="majorHAnsi" w:eastAsia="Times New Roman" w:hAnsiTheme="majorHAnsi" w:cstheme="majorHAnsi"/>
          <w:lang w:val="en-US"/>
        </w:rPr>
        <w:t xml:space="preserve"> appreciates their response</w:t>
      </w:r>
      <w:r>
        <w:rPr>
          <w:rFonts w:asciiTheme="majorHAnsi" w:eastAsia="Times New Roman" w:hAnsiTheme="majorHAnsi" w:cstheme="majorHAnsi"/>
          <w:lang w:val="en-US"/>
        </w:rPr>
        <w:t xml:space="preserve"> to the Panel’s earlier feedback.</w:t>
      </w:r>
    </w:p>
    <w:p w14:paraId="498618EB" w14:textId="3D350ECA" w:rsidR="008C5FD9" w:rsidRDefault="008C5FD9"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The Panel requests that some foundational exploration of the intersectional study of race, gender, and ethnicity be included in the first few weeks of the course</w:t>
      </w:r>
      <w:r w:rsidR="00466E43">
        <w:rPr>
          <w:rFonts w:asciiTheme="majorHAnsi" w:eastAsia="Times New Roman" w:hAnsiTheme="majorHAnsi" w:cstheme="majorHAnsi"/>
          <w:lang w:val="en-US"/>
        </w:rPr>
        <w:t xml:space="preserve">, </w:t>
      </w:r>
      <w:proofErr w:type="gramStart"/>
      <w:r w:rsidR="00466E43">
        <w:rPr>
          <w:rFonts w:asciiTheme="majorHAnsi" w:eastAsia="Times New Roman" w:hAnsiTheme="majorHAnsi" w:cstheme="majorHAnsi"/>
          <w:lang w:val="en-US"/>
        </w:rPr>
        <w:t>so as to</w:t>
      </w:r>
      <w:proofErr w:type="gramEnd"/>
      <w:r>
        <w:rPr>
          <w:rFonts w:asciiTheme="majorHAnsi" w:eastAsia="Times New Roman" w:hAnsiTheme="majorHAnsi" w:cstheme="majorHAnsi"/>
          <w:lang w:val="en-US"/>
        </w:rPr>
        <w:t xml:space="preserve"> demonstrate how </w:t>
      </w:r>
      <w:r w:rsidR="00AA4546">
        <w:rPr>
          <w:rFonts w:asciiTheme="majorHAnsi" w:eastAsia="Times New Roman" w:hAnsiTheme="majorHAnsi" w:cstheme="majorHAnsi"/>
          <w:lang w:val="en-US"/>
        </w:rPr>
        <w:t>any</w:t>
      </w:r>
      <w:r w:rsidR="00466E43">
        <w:rPr>
          <w:rFonts w:asciiTheme="majorHAnsi" w:eastAsia="Times New Roman" w:hAnsiTheme="majorHAnsi" w:cstheme="majorHAnsi"/>
          <w:lang w:val="en-US"/>
        </w:rPr>
        <w:t xml:space="preserve">/all </w:t>
      </w:r>
      <w:r w:rsidR="00AA4546">
        <w:rPr>
          <w:rFonts w:asciiTheme="majorHAnsi" w:eastAsia="Times New Roman" w:hAnsiTheme="majorHAnsi" w:cstheme="majorHAnsi"/>
          <w:lang w:val="en-US"/>
        </w:rPr>
        <w:t>American icon</w:t>
      </w:r>
      <w:r w:rsidR="00466E43">
        <w:rPr>
          <w:rFonts w:asciiTheme="majorHAnsi" w:eastAsia="Times New Roman" w:hAnsiTheme="majorHAnsi" w:cstheme="majorHAnsi"/>
          <w:lang w:val="en-US"/>
        </w:rPr>
        <w:t>(s)</w:t>
      </w:r>
      <w:r w:rsidR="00AA4546">
        <w:rPr>
          <w:rFonts w:asciiTheme="majorHAnsi" w:eastAsia="Times New Roman" w:hAnsiTheme="majorHAnsi" w:cstheme="majorHAnsi"/>
          <w:lang w:val="en-US"/>
        </w:rPr>
        <w:t xml:space="preserve"> </w:t>
      </w:r>
      <w:r w:rsidR="003752CC">
        <w:rPr>
          <w:rFonts w:asciiTheme="majorHAnsi" w:eastAsia="Times New Roman" w:hAnsiTheme="majorHAnsi" w:cstheme="majorHAnsi"/>
          <w:lang w:val="en-US"/>
        </w:rPr>
        <w:t>will</w:t>
      </w:r>
      <w:r w:rsidR="00AA4546">
        <w:rPr>
          <w:rFonts w:asciiTheme="majorHAnsi" w:eastAsia="Times New Roman" w:hAnsiTheme="majorHAnsi" w:cstheme="majorHAnsi"/>
          <w:lang w:val="en-US"/>
        </w:rPr>
        <w:t xml:space="preserve"> be considered through an REGD lens</w:t>
      </w:r>
      <w:r w:rsidR="00466E43">
        <w:rPr>
          <w:rFonts w:asciiTheme="majorHAnsi" w:eastAsia="Times New Roman" w:hAnsiTheme="majorHAnsi" w:cstheme="majorHAnsi"/>
          <w:lang w:val="en-US"/>
        </w:rPr>
        <w:t xml:space="preserve"> and </w:t>
      </w:r>
      <w:r w:rsidR="00AA4546">
        <w:rPr>
          <w:rFonts w:asciiTheme="majorHAnsi" w:eastAsia="Times New Roman" w:hAnsiTheme="majorHAnsi" w:cstheme="majorHAnsi"/>
          <w:lang w:val="en-US"/>
        </w:rPr>
        <w:t>ensur</w:t>
      </w:r>
      <w:r w:rsidR="00C52614">
        <w:rPr>
          <w:rFonts w:asciiTheme="majorHAnsi" w:eastAsia="Times New Roman" w:hAnsiTheme="majorHAnsi" w:cstheme="majorHAnsi"/>
          <w:lang w:val="en-US"/>
        </w:rPr>
        <w:t>e</w:t>
      </w:r>
      <w:r w:rsidR="00AA4546">
        <w:rPr>
          <w:rFonts w:asciiTheme="majorHAnsi" w:eastAsia="Times New Roman" w:hAnsiTheme="majorHAnsi" w:cstheme="majorHAnsi"/>
          <w:lang w:val="en-US"/>
        </w:rPr>
        <w:t xml:space="preserve"> continuity and consistency</w:t>
      </w:r>
      <w:r w:rsidR="00466E43">
        <w:rPr>
          <w:rFonts w:asciiTheme="majorHAnsi" w:eastAsia="Times New Roman" w:hAnsiTheme="majorHAnsi" w:cstheme="majorHAnsi"/>
          <w:lang w:val="en-US"/>
        </w:rPr>
        <w:t xml:space="preserve"> in all iterations of the course</w:t>
      </w:r>
      <w:r w:rsidR="00AA4546">
        <w:rPr>
          <w:rFonts w:asciiTheme="majorHAnsi" w:eastAsia="Times New Roman" w:hAnsiTheme="majorHAnsi" w:cstheme="majorHAnsi"/>
          <w:lang w:val="en-US"/>
        </w:rPr>
        <w:t>.</w:t>
      </w:r>
    </w:p>
    <w:p w14:paraId="3D691E54" w14:textId="0D9D7D6C" w:rsidR="00AA4546" w:rsidRDefault="00AA4546"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Panel asks that the </w:t>
      </w:r>
      <w:r w:rsidR="00A457A9">
        <w:rPr>
          <w:rFonts w:asciiTheme="majorHAnsi" w:eastAsia="Times New Roman" w:hAnsiTheme="majorHAnsi" w:cstheme="majorHAnsi"/>
          <w:lang w:val="en-US"/>
        </w:rPr>
        <w:t xml:space="preserve">Course Description (found under “General Information” in curriculum.osu.edu) and </w:t>
      </w:r>
      <w:r w:rsidR="00466E43">
        <w:rPr>
          <w:rFonts w:asciiTheme="majorHAnsi" w:eastAsia="Times New Roman" w:hAnsiTheme="majorHAnsi" w:cstheme="majorHAnsi"/>
          <w:lang w:val="en-US"/>
        </w:rPr>
        <w:t xml:space="preserve">the </w:t>
      </w:r>
      <w:r w:rsidR="00A457A9">
        <w:rPr>
          <w:rFonts w:asciiTheme="majorHAnsi" w:eastAsia="Times New Roman" w:hAnsiTheme="majorHAnsi" w:cstheme="majorHAnsi"/>
          <w:lang w:val="en-US"/>
        </w:rPr>
        <w:t xml:space="preserve">Course Goals or Learning Objectives/Outcomes and Content Topic List (both found under “Course Details” in curriculum.osu.edu) be modified to include mention of the intersectional study of race, gender, and ethnicity, so that it is clear to </w:t>
      </w:r>
      <w:r w:rsidR="003752CC">
        <w:rPr>
          <w:rFonts w:asciiTheme="majorHAnsi" w:eastAsia="Times New Roman" w:hAnsiTheme="majorHAnsi" w:cstheme="majorHAnsi"/>
          <w:lang w:val="en-US"/>
        </w:rPr>
        <w:t xml:space="preserve">registering </w:t>
      </w:r>
      <w:r w:rsidR="00A457A9">
        <w:rPr>
          <w:rFonts w:asciiTheme="majorHAnsi" w:eastAsia="Times New Roman" w:hAnsiTheme="majorHAnsi" w:cstheme="majorHAnsi"/>
          <w:lang w:val="en-US"/>
        </w:rPr>
        <w:t>students and other stakeholders that all iterations of the course will include some study of all of these topics.</w:t>
      </w:r>
    </w:p>
    <w:p w14:paraId="5D6A539D" w14:textId="2078DF86" w:rsidR="00A457A9" w:rsidRDefault="00A457A9"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department include in the syllabus an explanation of how the various icons and iconic ideas connect to race, ethnicity, and or gender.  For example, they note that the idea of “the frontier” is often associated with </w:t>
      </w:r>
      <w:r w:rsidR="004933C1">
        <w:rPr>
          <w:rFonts w:asciiTheme="majorHAnsi" w:eastAsia="Times New Roman" w:hAnsiTheme="majorHAnsi" w:cstheme="majorHAnsi"/>
          <w:lang w:val="en-US"/>
        </w:rPr>
        <w:t>subject matter that</w:t>
      </w:r>
      <w:r>
        <w:rPr>
          <w:rFonts w:asciiTheme="majorHAnsi" w:eastAsia="Times New Roman" w:hAnsiTheme="majorHAnsi" w:cstheme="majorHAnsi"/>
          <w:lang w:val="en-US"/>
        </w:rPr>
        <w:t>, on the surface, may seem antithetical to</w:t>
      </w:r>
      <w:r w:rsidR="00C52614">
        <w:rPr>
          <w:rFonts w:asciiTheme="majorHAnsi" w:eastAsia="Times New Roman" w:hAnsiTheme="majorHAnsi" w:cstheme="majorHAnsi"/>
          <w:lang w:val="en-US"/>
        </w:rPr>
        <w:t xml:space="preserve"> the</w:t>
      </w:r>
      <w:r>
        <w:rPr>
          <w:rFonts w:asciiTheme="majorHAnsi" w:eastAsia="Times New Roman" w:hAnsiTheme="majorHAnsi" w:cstheme="majorHAnsi"/>
          <w:lang w:val="en-US"/>
        </w:rPr>
        <w:t xml:space="preserve"> goals of the REGD category.</w:t>
      </w:r>
    </w:p>
    <w:p w14:paraId="16409059" w14:textId="014234C3" w:rsidR="00A457A9" w:rsidRDefault="00A457A9"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suggests that the department </w:t>
      </w:r>
      <w:r w:rsidR="004A78B6">
        <w:rPr>
          <w:rFonts w:asciiTheme="majorHAnsi" w:eastAsia="Times New Roman" w:hAnsiTheme="majorHAnsi" w:cstheme="majorHAnsi"/>
          <w:lang w:val="en-US"/>
        </w:rPr>
        <w:t xml:space="preserve">expand the study of ethnicity in the course.  They note that in this </w:t>
      </w:r>
      <w:proofErr w:type="gramStart"/>
      <w:r w:rsidR="004A78B6">
        <w:rPr>
          <w:rFonts w:asciiTheme="majorHAnsi" w:eastAsia="Times New Roman" w:hAnsiTheme="majorHAnsi" w:cstheme="majorHAnsi"/>
          <w:lang w:val="en-US"/>
        </w:rPr>
        <w:t>particular iteration</w:t>
      </w:r>
      <w:proofErr w:type="gramEnd"/>
      <w:r w:rsidR="004A78B6">
        <w:rPr>
          <w:rFonts w:asciiTheme="majorHAnsi" w:eastAsia="Times New Roman" w:hAnsiTheme="majorHAnsi" w:cstheme="majorHAnsi"/>
          <w:lang w:val="en-US"/>
        </w:rPr>
        <w:t xml:space="preserve">, this could be done either within the </w:t>
      </w:r>
      <w:r w:rsidR="00AA7F94">
        <w:rPr>
          <w:rFonts w:asciiTheme="majorHAnsi" w:eastAsia="Times New Roman" w:hAnsiTheme="majorHAnsi" w:cstheme="majorHAnsi"/>
          <w:lang w:val="en-US"/>
        </w:rPr>
        <w:t>B</w:t>
      </w:r>
      <w:r w:rsidR="004A78B6">
        <w:rPr>
          <w:rFonts w:asciiTheme="majorHAnsi" w:eastAsia="Times New Roman" w:hAnsiTheme="majorHAnsi" w:cstheme="majorHAnsi"/>
          <w:lang w:val="en-US"/>
        </w:rPr>
        <w:t>lack diaspora or more broadly.</w:t>
      </w:r>
    </w:p>
    <w:p w14:paraId="290F3975" w14:textId="39BAC282" w:rsidR="004933C1" w:rsidRDefault="004933C1"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department include an assignment that engages with REGD concepts earlier in the course, perhaps through an assessment of the foundational exploration mentioned in item #1 above.</w:t>
      </w:r>
    </w:p>
    <w:p w14:paraId="4CC4D536" w14:textId="2BF13112" w:rsidR="004933C1" w:rsidRDefault="004933C1"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department consider expanding the </w:t>
      </w:r>
      <w:r w:rsidR="00AA7F94">
        <w:rPr>
          <w:rFonts w:asciiTheme="majorHAnsi" w:eastAsia="Times New Roman" w:hAnsiTheme="majorHAnsi" w:cstheme="majorHAnsi"/>
          <w:lang w:val="en-US"/>
        </w:rPr>
        <w:t>Black icons studied in the course beyond sports and entertainment to show the full range of contributions by Black Americans</w:t>
      </w:r>
      <w:r w:rsidR="004C0B97">
        <w:rPr>
          <w:rFonts w:asciiTheme="majorHAnsi" w:eastAsia="Times New Roman" w:hAnsiTheme="majorHAnsi" w:cstheme="majorHAnsi"/>
          <w:lang w:val="en-US"/>
        </w:rPr>
        <w:t>.</w:t>
      </w:r>
    </w:p>
    <w:p w14:paraId="7D8C3CBB" w14:textId="0959B4B4" w:rsidR="00AA7F94" w:rsidRPr="00D13D40" w:rsidRDefault="00AA7F94" w:rsidP="00AA7F94">
      <w:pPr>
        <w:numPr>
          <w:ilvl w:val="1"/>
          <w:numId w:val="44"/>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The Panel recommends that the department update the Mental Health Statement (</w:t>
      </w:r>
      <w:r>
        <w:rPr>
          <w:rFonts w:asciiTheme="majorHAnsi" w:eastAsia="Times New Roman" w:hAnsiTheme="majorHAnsi" w:cstheme="majorHAnsi"/>
          <w:lang w:val="en-US"/>
        </w:rPr>
        <w:t>syllabus pg. 11 under “Your Mental Health”</w:t>
      </w:r>
      <w:r w:rsidRPr="00D13D40">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as there is a </w:t>
      </w:r>
      <w:r w:rsidRPr="00D13D40">
        <w:rPr>
          <w:rFonts w:asciiTheme="majorHAnsi" w:eastAsia="Times New Roman" w:hAnsiTheme="majorHAnsi" w:cstheme="majorHAnsi"/>
          <w:lang w:val="en-US"/>
        </w:rPr>
        <w:t xml:space="preserve">new phone number for the National Crisis/Suicide Hotline.  The most up-to-date statement can be found here: </w:t>
      </w:r>
      <w:hyperlink r:id="rId5" w:history="1">
        <w:r w:rsidRPr="00D13D40">
          <w:rPr>
            <w:rStyle w:val="Hyperlink"/>
            <w:rFonts w:asciiTheme="majorHAnsi" w:eastAsia="Times New Roman" w:hAnsiTheme="majorHAnsi" w:cstheme="majorHAnsi"/>
            <w:lang w:val="en-US"/>
          </w:rPr>
          <w:t>https://asccas.osu.edu/curriculum/syllabus-elements</w:t>
        </w:r>
      </w:hyperlink>
      <w:r w:rsidRPr="00D13D40">
        <w:rPr>
          <w:rFonts w:asciiTheme="majorHAnsi" w:eastAsia="Times New Roman" w:hAnsiTheme="majorHAnsi" w:cstheme="majorHAnsi"/>
          <w:lang w:val="en-US"/>
        </w:rPr>
        <w:t>.</w:t>
      </w:r>
    </w:p>
    <w:p w14:paraId="036C06A2" w14:textId="0E9191A5" w:rsidR="00412F08" w:rsidRDefault="00412F08" w:rsidP="006011B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lastRenderedPageBreak/>
        <w:t xml:space="preserve">Ponce, Pradhan; unanimously approved with </w:t>
      </w:r>
      <w:r w:rsidR="00AA7F94">
        <w:rPr>
          <w:rFonts w:asciiTheme="majorHAnsi" w:eastAsia="Times New Roman" w:hAnsiTheme="majorHAnsi" w:cstheme="majorHAnsi"/>
          <w:b/>
          <w:bCs/>
          <w:lang w:val="en-US"/>
        </w:rPr>
        <w:t xml:space="preserve">two </w:t>
      </w:r>
      <w:r w:rsidR="00AA7F94" w:rsidRPr="00AA7F94">
        <w:rPr>
          <w:rFonts w:asciiTheme="majorHAnsi" w:eastAsia="Times New Roman" w:hAnsiTheme="majorHAnsi" w:cstheme="majorHAnsi"/>
          <w:b/>
          <w:bCs/>
          <w:lang w:val="en-US"/>
        </w:rPr>
        <w:t>contingencies</w:t>
      </w:r>
      <w:r w:rsidR="006163F8">
        <w:rPr>
          <w:rFonts w:asciiTheme="majorHAnsi" w:eastAsia="Times New Roman" w:hAnsiTheme="majorHAnsi" w:cstheme="majorHAnsi"/>
          <w:b/>
          <w:bCs/>
          <w:lang w:val="en-US"/>
        </w:rPr>
        <w:t xml:space="preserve"> </w:t>
      </w:r>
      <w:r w:rsidR="006163F8">
        <w:rPr>
          <w:rFonts w:asciiTheme="majorHAnsi" w:eastAsia="Times New Roman" w:hAnsiTheme="majorHAnsi" w:cstheme="majorHAnsi"/>
          <w:lang w:val="en-US"/>
        </w:rPr>
        <w:t>(in bold above)</w:t>
      </w:r>
      <w:r w:rsidR="00AA7F94">
        <w:rPr>
          <w:rFonts w:asciiTheme="majorHAnsi" w:eastAsia="Times New Roman" w:hAnsiTheme="majorHAnsi" w:cstheme="majorHAnsi"/>
          <w:b/>
          <w:bCs/>
          <w:lang w:val="en-US"/>
        </w:rPr>
        <w:t xml:space="preserve">, </w:t>
      </w:r>
      <w:r w:rsidR="00AA7F94">
        <w:rPr>
          <w:rFonts w:asciiTheme="majorHAnsi" w:eastAsia="Times New Roman" w:hAnsiTheme="majorHAnsi" w:cstheme="majorHAnsi"/>
          <w:i/>
          <w:iCs/>
          <w:lang w:val="en-US"/>
        </w:rPr>
        <w:t xml:space="preserve">five </w:t>
      </w:r>
      <w:r w:rsidR="00AA7F94" w:rsidRPr="00AA7F94">
        <w:rPr>
          <w:rFonts w:asciiTheme="majorHAnsi" w:eastAsia="Times New Roman" w:hAnsiTheme="majorHAnsi" w:cstheme="majorHAnsi"/>
          <w:i/>
          <w:iCs/>
          <w:lang w:val="en-US"/>
        </w:rPr>
        <w:t>recommendations</w:t>
      </w:r>
      <w:r w:rsidR="00C06C65">
        <w:rPr>
          <w:rFonts w:asciiTheme="majorHAnsi" w:eastAsia="Times New Roman" w:hAnsiTheme="majorHAnsi" w:cstheme="majorHAnsi"/>
          <w:i/>
          <w:iCs/>
          <w:lang w:val="en-US"/>
        </w:rPr>
        <w:t xml:space="preserve"> </w:t>
      </w:r>
      <w:r w:rsidR="00C06C65">
        <w:rPr>
          <w:rFonts w:asciiTheme="majorHAnsi" w:eastAsia="Times New Roman" w:hAnsiTheme="majorHAnsi" w:cstheme="majorHAnsi"/>
          <w:lang w:val="en-US"/>
        </w:rPr>
        <w:t>(in italics above)</w:t>
      </w:r>
      <w:r w:rsidR="00AA7F94">
        <w:rPr>
          <w:rFonts w:asciiTheme="majorHAnsi" w:eastAsia="Times New Roman" w:hAnsiTheme="majorHAnsi" w:cstheme="majorHAnsi"/>
          <w:i/>
          <w:iCs/>
          <w:lang w:val="en-US"/>
        </w:rPr>
        <w:t xml:space="preserve">, </w:t>
      </w:r>
      <w:r w:rsidR="00AA7F94">
        <w:rPr>
          <w:rFonts w:asciiTheme="majorHAnsi" w:eastAsia="Times New Roman" w:hAnsiTheme="majorHAnsi" w:cstheme="majorHAnsi"/>
          <w:lang w:val="en-US"/>
        </w:rPr>
        <w:t>and one comment.</w:t>
      </w:r>
    </w:p>
    <w:p w14:paraId="5A5B865B" w14:textId="77777777" w:rsidR="004C0B97" w:rsidRDefault="004C0B97" w:rsidP="004C0B97">
      <w:pPr>
        <w:spacing w:line="240" w:lineRule="auto"/>
        <w:ind w:left="1440"/>
        <w:rPr>
          <w:rFonts w:asciiTheme="majorHAnsi" w:eastAsia="Times New Roman" w:hAnsiTheme="majorHAnsi" w:cstheme="majorHAnsi"/>
          <w:lang w:val="en-US"/>
        </w:rPr>
      </w:pPr>
    </w:p>
    <w:p w14:paraId="2D58E73B" w14:textId="0B7FD6EA" w:rsidR="003B0DC5" w:rsidRDefault="001532B1" w:rsidP="00C3700A">
      <w:pPr>
        <w:numPr>
          <w:ilvl w:val="0"/>
          <w:numId w:val="44"/>
        </w:numPr>
        <w:spacing w:line="240" w:lineRule="auto"/>
        <w:rPr>
          <w:rFonts w:asciiTheme="majorHAnsi" w:eastAsia="Times New Roman" w:hAnsiTheme="majorHAnsi" w:cstheme="majorHAnsi"/>
          <w:lang w:val="en-US"/>
        </w:rPr>
      </w:pPr>
      <w:r w:rsidRPr="001532B1">
        <w:rPr>
          <w:rFonts w:asciiTheme="majorHAnsi" w:eastAsia="Times New Roman" w:hAnsiTheme="majorHAnsi" w:cstheme="majorHAnsi"/>
          <w:lang w:val="en-US"/>
        </w:rPr>
        <w:t>Sociology 1101 (existing course with GEL Social Science—Organizations and Polities, GEL Diversity—Social Diversity, and GEN Foundation Social and Behavioral Sciences; requesting GEN Foundation REGD) (return)</w:t>
      </w:r>
    </w:p>
    <w:p w14:paraId="3E3E9351" w14:textId="34497E41" w:rsidR="003B0DC5" w:rsidRDefault="00D939A4" w:rsidP="001320F3">
      <w:pPr>
        <w:numPr>
          <w:ilvl w:val="1"/>
          <w:numId w:val="44"/>
        </w:numPr>
        <w:spacing w:line="240" w:lineRule="auto"/>
        <w:rPr>
          <w:rFonts w:asciiTheme="majorHAnsi" w:eastAsia="Times New Roman" w:hAnsiTheme="majorHAnsi" w:cstheme="majorHAnsi"/>
          <w:lang w:val="en-US"/>
        </w:rPr>
      </w:pPr>
      <w:r w:rsidRPr="001320F3">
        <w:rPr>
          <w:rFonts w:asciiTheme="majorHAnsi" w:eastAsia="Times New Roman" w:hAnsiTheme="majorHAnsi" w:cstheme="majorHAnsi"/>
          <w:b/>
          <w:bCs/>
          <w:lang w:val="en-US"/>
        </w:rPr>
        <w:t xml:space="preserve">Contingency: </w:t>
      </w:r>
      <w:r w:rsidR="001579DA">
        <w:rPr>
          <w:rFonts w:asciiTheme="majorHAnsi" w:eastAsia="Times New Roman" w:hAnsiTheme="majorHAnsi" w:cstheme="majorHAnsi"/>
          <w:lang w:val="en-US"/>
        </w:rPr>
        <w:t xml:space="preserve">The Panel asks that the department include the goal of the Legacy General Education (GEL) Social Science category in the GE Goals and ELOs section of the syllabus (pgs. 1-4).  Goals and ELOs for the GEL can be found here: </w:t>
      </w:r>
      <w:hyperlink r:id="rId6" w:history="1">
        <w:r w:rsidR="001579DA" w:rsidRPr="006A4F09">
          <w:rPr>
            <w:rStyle w:val="Hyperlink"/>
            <w:rFonts w:asciiTheme="majorHAnsi" w:eastAsia="Times New Roman" w:hAnsiTheme="majorHAnsi" w:cstheme="majorHAnsi"/>
            <w:lang w:val="en-US"/>
          </w:rPr>
          <w:t>https://asccas.osu.edu/legacy-general-education-gel-goals-and-elos</w:t>
        </w:r>
      </w:hyperlink>
      <w:r w:rsidR="001579DA">
        <w:rPr>
          <w:rFonts w:asciiTheme="majorHAnsi" w:eastAsia="Times New Roman" w:hAnsiTheme="majorHAnsi" w:cstheme="majorHAnsi"/>
          <w:lang w:val="en-US"/>
        </w:rPr>
        <w:t>.</w:t>
      </w:r>
    </w:p>
    <w:p w14:paraId="027D4601" w14:textId="63E694BF" w:rsidR="001579DA" w:rsidRDefault="001579DA" w:rsidP="001320F3">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Panel requests that the department eliminate or revise the third column on the course schedule (“Relevant REGD ELOs”, syllabus pg. 6-11) based on the following:</w:t>
      </w:r>
    </w:p>
    <w:p w14:paraId="693ECB8D" w14:textId="13018A72" w:rsidR="00647B2F" w:rsidRPr="006163F8" w:rsidRDefault="00647B2F" w:rsidP="006163F8">
      <w:pPr>
        <w:pStyle w:val="ListParagraph"/>
        <w:numPr>
          <w:ilvl w:val="2"/>
          <w:numId w:val="44"/>
        </w:numPr>
        <w:spacing w:line="240" w:lineRule="auto"/>
        <w:rPr>
          <w:rFonts w:asciiTheme="majorHAnsi" w:eastAsia="Times New Roman" w:hAnsiTheme="majorHAnsi" w:cstheme="majorHAnsi"/>
          <w:lang w:val="en-US"/>
        </w:rPr>
      </w:pPr>
      <w:r w:rsidRPr="006163F8">
        <w:rPr>
          <w:rFonts w:asciiTheme="majorHAnsi" w:eastAsia="Times New Roman" w:hAnsiTheme="majorHAnsi" w:cstheme="majorHAnsi"/>
          <w:lang w:val="en-US"/>
        </w:rPr>
        <w:t xml:space="preserve">The Panel notes that this chart only includes the ELOs associated with the first REGD Goal (1.1, 1.2, 1.3, and 1.4).  Should the department wish to include this column in the syllabus, the column should </w:t>
      </w:r>
      <w:r w:rsidR="00B276B2">
        <w:rPr>
          <w:rFonts w:asciiTheme="majorHAnsi" w:eastAsia="Times New Roman" w:hAnsiTheme="majorHAnsi" w:cstheme="majorHAnsi"/>
          <w:lang w:val="en-US"/>
        </w:rPr>
        <w:t xml:space="preserve">also </w:t>
      </w:r>
      <w:r w:rsidRPr="006163F8">
        <w:rPr>
          <w:rFonts w:asciiTheme="majorHAnsi" w:eastAsia="Times New Roman" w:hAnsiTheme="majorHAnsi" w:cstheme="majorHAnsi"/>
          <w:lang w:val="en-US"/>
        </w:rPr>
        <w:t>include information about the ELOs associated with 2</w:t>
      </w:r>
      <w:r w:rsidRPr="006163F8">
        <w:rPr>
          <w:rFonts w:asciiTheme="majorHAnsi" w:eastAsia="Times New Roman" w:hAnsiTheme="majorHAnsi" w:cstheme="majorHAnsi"/>
          <w:vertAlign w:val="superscript"/>
          <w:lang w:val="en-US"/>
        </w:rPr>
        <w:t>nd</w:t>
      </w:r>
      <w:r w:rsidRPr="006163F8">
        <w:rPr>
          <w:rFonts w:asciiTheme="majorHAnsi" w:eastAsia="Times New Roman" w:hAnsiTheme="majorHAnsi" w:cstheme="majorHAnsi"/>
          <w:lang w:val="en-US"/>
        </w:rPr>
        <w:t xml:space="preserve"> REGD Goal (2.1,  2.2, and 2.3) and when those topics will be covered.</w:t>
      </w:r>
    </w:p>
    <w:p w14:paraId="432D0ECB" w14:textId="051BFC1B" w:rsidR="00647B2F" w:rsidRDefault="00647B2F" w:rsidP="001579DA">
      <w:pPr>
        <w:numPr>
          <w:ilvl w:val="2"/>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observes that the column is entitled “Relevant REGD ELOs</w:t>
      </w:r>
      <w:r w:rsidR="00B276B2">
        <w:rPr>
          <w:rFonts w:asciiTheme="majorHAnsi" w:eastAsia="Times New Roman" w:hAnsiTheme="majorHAnsi" w:cstheme="majorHAnsi"/>
          <w:lang w:val="en-US"/>
        </w:rPr>
        <w:t>” but</w:t>
      </w:r>
      <w:r>
        <w:rPr>
          <w:rFonts w:asciiTheme="majorHAnsi" w:eastAsia="Times New Roman" w:hAnsiTheme="majorHAnsi" w:cstheme="majorHAnsi"/>
          <w:lang w:val="en-US"/>
        </w:rPr>
        <w:t xml:space="preserve"> does not actually list the ELOs (which are standard for all courses in the category), but rather an explanation of how they will be studied in this </w:t>
      </w:r>
      <w:proofErr w:type="gramStart"/>
      <w:r>
        <w:rPr>
          <w:rFonts w:asciiTheme="majorHAnsi" w:eastAsia="Times New Roman" w:hAnsiTheme="majorHAnsi" w:cstheme="majorHAnsi"/>
          <w:lang w:val="en-US"/>
        </w:rPr>
        <w:t>particular course</w:t>
      </w:r>
      <w:proofErr w:type="gramEnd"/>
      <w:r>
        <w:rPr>
          <w:rFonts w:asciiTheme="majorHAnsi" w:eastAsia="Times New Roman" w:hAnsiTheme="majorHAnsi" w:cstheme="majorHAnsi"/>
          <w:lang w:val="en-US"/>
        </w:rPr>
        <w:t>.  Should the department wish to include this column in the syllabus, the Panel suggests re-labeling it “Course Topics” (or similar) and noting the Goals/ELOs covered parenthetically (</w:t>
      </w:r>
      <w:r w:rsidR="00B276B2">
        <w:rPr>
          <w:rFonts w:asciiTheme="majorHAnsi" w:eastAsia="Times New Roman" w:hAnsiTheme="majorHAnsi" w:cstheme="majorHAnsi"/>
          <w:lang w:val="en-US"/>
        </w:rPr>
        <w:t>e.g.,</w:t>
      </w:r>
      <w:r>
        <w:rPr>
          <w:rFonts w:asciiTheme="majorHAnsi" w:eastAsia="Times New Roman" w:hAnsiTheme="majorHAnsi" w:cstheme="majorHAnsi"/>
          <w:lang w:val="en-US"/>
        </w:rPr>
        <w:t xml:space="preserve"> “</w:t>
      </w:r>
      <w:r w:rsidRPr="00647B2F">
        <w:rPr>
          <w:rFonts w:asciiTheme="majorHAnsi" w:eastAsia="Times New Roman" w:hAnsiTheme="majorHAnsi" w:cstheme="majorHAnsi"/>
          <w:lang w:val="en-US"/>
        </w:rPr>
        <w:t>Students apply the sociological imagination to understanding race, ethnicity, gender, and social class</w:t>
      </w:r>
      <w:proofErr w:type="gramStart"/>
      <w:r w:rsidRPr="00647B2F">
        <w:rPr>
          <w:rFonts w:asciiTheme="majorHAnsi" w:eastAsia="Times New Roman" w:hAnsiTheme="majorHAnsi" w:cstheme="majorHAnsi"/>
          <w:lang w:val="en-US"/>
        </w:rPr>
        <w:t xml:space="preserve">. </w:t>
      </w:r>
      <w:proofErr w:type="gramEnd"/>
      <w:r w:rsidRPr="00647B2F">
        <w:rPr>
          <w:rFonts w:asciiTheme="majorHAnsi" w:eastAsia="Times New Roman" w:hAnsiTheme="majorHAnsi" w:cstheme="majorHAnsi"/>
          <w:lang w:val="en-US"/>
        </w:rPr>
        <w:t>They then discuss the value of an intersectional approach</w:t>
      </w:r>
      <w:proofErr w:type="gramStart"/>
      <w:r w:rsidRPr="00647B2F">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proofErr w:type="gramEnd"/>
      <w:r>
        <w:rPr>
          <w:rFonts w:asciiTheme="majorHAnsi" w:eastAsia="Times New Roman" w:hAnsiTheme="majorHAnsi" w:cstheme="majorHAnsi"/>
          <w:lang w:val="en-US"/>
        </w:rPr>
        <w:t>(REGD ELO 1.1)”).</w:t>
      </w:r>
    </w:p>
    <w:p w14:paraId="5302DDA0" w14:textId="3C088C14" w:rsidR="001579DA" w:rsidRDefault="001579DA" w:rsidP="001579DA">
      <w:pPr>
        <w:numPr>
          <w:ilvl w:val="2"/>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Though this course is approved for </w:t>
      </w:r>
      <w:r w:rsidR="006163F8">
        <w:rPr>
          <w:rFonts w:asciiTheme="majorHAnsi" w:eastAsia="Times New Roman" w:hAnsiTheme="majorHAnsi" w:cstheme="majorHAnsi"/>
          <w:lang w:val="en-US"/>
        </w:rPr>
        <w:t>4</w:t>
      </w:r>
      <w:r>
        <w:rPr>
          <w:rFonts w:asciiTheme="majorHAnsi" w:eastAsia="Times New Roman" w:hAnsiTheme="majorHAnsi" w:cstheme="majorHAnsi"/>
          <w:lang w:val="en-US"/>
        </w:rPr>
        <w:t xml:space="preserve"> different GE categories in both the New General Education (GEN) and Legacy General Education (GEL), only REGD goals appear in this column.  Should the Panel wish to display for students what GE ELOs are being addressed during each course </w:t>
      </w:r>
      <w:r w:rsidR="00647B2F">
        <w:rPr>
          <w:rFonts w:asciiTheme="majorHAnsi" w:eastAsia="Times New Roman" w:hAnsiTheme="majorHAnsi" w:cstheme="majorHAnsi"/>
          <w:lang w:val="en-US"/>
        </w:rPr>
        <w:t>session, the column should include all GE ELOs, not just those for Race, Ethnicity and Gender Diversity.</w:t>
      </w:r>
    </w:p>
    <w:p w14:paraId="022545FF" w14:textId="4B4C2173" w:rsidR="00647B2F" w:rsidRPr="001320F3" w:rsidRDefault="00647B2F" w:rsidP="00647B2F">
      <w:pPr>
        <w:spacing w:line="240" w:lineRule="auto"/>
        <w:rPr>
          <w:rFonts w:asciiTheme="majorHAnsi" w:eastAsia="Times New Roman" w:hAnsiTheme="majorHAnsi" w:cstheme="majorHAnsi"/>
          <w:lang w:val="en-US"/>
        </w:rPr>
      </w:pPr>
    </w:p>
    <w:p w14:paraId="14FA7DAB" w14:textId="2EF3C0F2" w:rsidR="001579DA" w:rsidRDefault="001579DA" w:rsidP="001579DA">
      <w:pPr>
        <w:numPr>
          <w:ilvl w:val="1"/>
          <w:numId w:val="44"/>
        </w:numPr>
        <w:spacing w:line="240" w:lineRule="auto"/>
        <w:rPr>
          <w:rFonts w:asciiTheme="majorHAnsi" w:eastAsia="Times New Roman" w:hAnsiTheme="majorHAnsi" w:cstheme="majorHAnsi"/>
          <w:lang w:val="en-US"/>
        </w:rPr>
      </w:pPr>
      <w:r w:rsidRPr="006163F8">
        <w:rPr>
          <w:rFonts w:asciiTheme="majorHAnsi" w:eastAsia="Times New Roman" w:hAnsiTheme="majorHAnsi" w:cstheme="majorHAnsi"/>
          <w:i/>
          <w:iCs/>
          <w:lang w:val="en-US"/>
        </w:rPr>
        <w:t>Recommendation</w:t>
      </w:r>
      <w:r w:rsidRPr="00D939A4">
        <w:rPr>
          <w:rFonts w:asciiTheme="majorHAnsi" w:eastAsia="Times New Roman" w:hAnsiTheme="majorHAnsi" w:cstheme="majorHAnsi"/>
          <w:lang w:val="en-US"/>
        </w:rPr>
        <w:t xml:space="preserve">: </w:t>
      </w:r>
      <w:r w:rsidR="006163F8">
        <w:rPr>
          <w:rFonts w:asciiTheme="majorHAnsi" w:eastAsia="Times New Roman" w:hAnsiTheme="majorHAnsi" w:cstheme="majorHAnsi"/>
          <w:lang w:val="en-US"/>
        </w:rPr>
        <w:t>The Panel recommends that the department give attention to the descriptions of the course assignments (under “Requirements”, syllabus pg. 4-5) and how they relate to the points table (under “Grading”, syllabus pg. 5).  Specifically, the “Requirements” section notes that student grades will be based on three exams, 10 quizzes, group participation, a group assignment/presentation, and attendance.  However, the points table on pg. 5 lists only the quizzes, the exams, and the individual paper as contributing to the students’ final grade</w:t>
      </w:r>
      <w:r w:rsidRPr="00D939A4">
        <w:rPr>
          <w:rFonts w:asciiTheme="majorHAnsi" w:eastAsia="Times New Roman" w:hAnsiTheme="majorHAnsi" w:cstheme="majorHAnsi"/>
          <w:lang w:val="en-US"/>
        </w:rPr>
        <w:t>.</w:t>
      </w:r>
    </w:p>
    <w:p w14:paraId="072ABC5C" w14:textId="4E26DBBD" w:rsidR="001579DA" w:rsidRDefault="001579DA" w:rsidP="001579DA">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Abrams, Price-Spratlen; unanimously approved with </w:t>
      </w:r>
      <w:r w:rsidR="006163F8">
        <w:rPr>
          <w:rFonts w:asciiTheme="majorHAnsi" w:eastAsia="Times New Roman" w:hAnsiTheme="majorHAnsi" w:cstheme="majorHAnsi"/>
          <w:b/>
          <w:bCs/>
          <w:lang w:val="en-US"/>
        </w:rPr>
        <w:t xml:space="preserve">two contingencies </w:t>
      </w:r>
      <w:r w:rsidR="00C06C65">
        <w:rPr>
          <w:rFonts w:asciiTheme="majorHAnsi" w:eastAsia="Times New Roman" w:hAnsiTheme="majorHAnsi" w:cstheme="majorHAnsi"/>
          <w:lang w:val="en-US"/>
        </w:rPr>
        <w:t xml:space="preserve">(in bold above) </w:t>
      </w:r>
      <w:r w:rsidR="006163F8">
        <w:rPr>
          <w:rFonts w:asciiTheme="majorHAnsi" w:eastAsia="Times New Roman" w:hAnsiTheme="majorHAnsi" w:cstheme="majorHAnsi"/>
          <w:lang w:val="en-US"/>
        </w:rPr>
        <w:t xml:space="preserve">and </w:t>
      </w:r>
      <w:r w:rsidR="006163F8">
        <w:rPr>
          <w:rFonts w:asciiTheme="majorHAnsi" w:eastAsia="Times New Roman" w:hAnsiTheme="majorHAnsi" w:cstheme="majorHAnsi"/>
          <w:i/>
          <w:iCs/>
          <w:lang w:val="en-US"/>
        </w:rPr>
        <w:t>one recommendation</w:t>
      </w:r>
      <w:r w:rsidR="00C06C65">
        <w:rPr>
          <w:rFonts w:asciiTheme="majorHAnsi" w:eastAsia="Times New Roman" w:hAnsiTheme="majorHAnsi" w:cstheme="majorHAnsi"/>
          <w:i/>
          <w:iCs/>
          <w:lang w:val="en-US"/>
        </w:rPr>
        <w:t xml:space="preserve"> </w:t>
      </w:r>
      <w:r w:rsidR="00C06C65">
        <w:rPr>
          <w:rFonts w:asciiTheme="majorHAnsi" w:eastAsia="Times New Roman" w:hAnsiTheme="majorHAnsi" w:cstheme="majorHAnsi"/>
          <w:lang w:val="en-US"/>
        </w:rPr>
        <w:t>(in italics above).</w:t>
      </w:r>
    </w:p>
    <w:p w14:paraId="45FC9D48" w14:textId="77777777" w:rsidR="001579DA" w:rsidRPr="001579DA" w:rsidRDefault="001579DA" w:rsidP="006163F8">
      <w:pPr>
        <w:spacing w:line="240" w:lineRule="auto"/>
        <w:ind w:left="1080"/>
        <w:rPr>
          <w:rFonts w:asciiTheme="majorHAnsi" w:eastAsia="Times New Roman" w:hAnsiTheme="majorHAnsi" w:cstheme="majorHAnsi"/>
          <w:lang w:val="en-US"/>
        </w:rPr>
      </w:pPr>
    </w:p>
    <w:p w14:paraId="624F399F" w14:textId="7F7C41D9" w:rsidR="001532B1" w:rsidRDefault="001532B1" w:rsidP="00C3700A">
      <w:pPr>
        <w:numPr>
          <w:ilvl w:val="0"/>
          <w:numId w:val="44"/>
        </w:numPr>
        <w:spacing w:line="240" w:lineRule="auto"/>
        <w:rPr>
          <w:rFonts w:asciiTheme="majorHAnsi" w:eastAsia="Times New Roman" w:hAnsiTheme="majorHAnsi" w:cstheme="majorHAnsi"/>
          <w:lang w:val="en-US"/>
        </w:rPr>
      </w:pPr>
      <w:r w:rsidRPr="001532B1">
        <w:rPr>
          <w:rFonts w:asciiTheme="majorHAnsi" w:eastAsia="Times New Roman" w:hAnsiTheme="majorHAnsi" w:cstheme="majorHAnsi"/>
          <w:lang w:val="en-US"/>
        </w:rPr>
        <w:t>Arabic 3705 (existing course with GEL Literature and GEN Foundation LVPA; requesting GEN Foundation REGD)</w:t>
      </w:r>
    </w:p>
    <w:p w14:paraId="5A666729" w14:textId="0A773C29" w:rsidR="007822F8" w:rsidRDefault="007822F8" w:rsidP="00D939A4">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the department modify the course descriptions (both in curriculum.osu.edu and on the syllabus, pg. 1) to include information about how the course will integrate the intersectional study of race, ethnicity, and gender into the study of the </w:t>
      </w:r>
      <w:r>
        <w:rPr>
          <w:rFonts w:asciiTheme="majorHAnsi" w:eastAsia="Times New Roman" w:hAnsiTheme="majorHAnsi" w:cstheme="majorHAnsi"/>
          <w:i/>
          <w:iCs/>
          <w:lang w:val="en-US"/>
        </w:rPr>
        <w:t>1001 Nights</w:t>
      </w:r>
      <w:r>
        <w:rPr>
          <w:rFonts w:asciiTheme="majorHAnsi" w:eastAsia="Times New Roman" w:hAnsiTheme="majorHAnsi" w:cstheme="majorHAnsi"/>
          <w:lang w:val="en-US"/>
        </w:rPr>
        <w:t>.</w:t>
      </w:r>
    </w:p>
    <w:p w14:paraId="1B4BBA54" w14:textId="2E151462" w:rsidR="007822F8" w:rsidRDefault="007822F8" w:rsidP="00D939A4">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lastRenderedPageBreak/>
        <w:t xml:space="preserve">The Panel requests that the department modify the course goals (syllabus pg. 1-2) to include more explicit reference to the study of race, </w:t>
      </w:r>
      <w:proofErr w:type="gramStart"/>
      <w:r>
        <w:rPr>
          <w:rFonts w:asciiTheme="majorHAnsi" w:eastAsia="Times New Roman" w:hAnsiTheme="majorHAnsi" w:cstheme="majorHAnsi"/>
          <w:lang w:val="en-US"/>
        </w:rPr>
        <w:t>ethnicity</w:t>
      </w:r>
      <w:proofErr w:type="gramEnd"/>
      <w:r>
        <w:rPr>
          <w:rFonts w:asciiTheme="majorHAnsi" w:eastAsia="Times New Roman" w:hAnsiTheme="majorHAnsi" w:cstheme="majorHAnsi"/>
          <w:lang w:val="en-US"/>
        </w:rPr>
        <w:t xml:space="preserve"> and gender diversity.  They note that the GEN submission form contains some excellent material in the first 3 responses that may be help</w:t>
      </w:r>
      <w:r w:rsidR="00921D35">
        <w:rPr>
          <w:rFonts w:asciiTheme="majorHAnsi" w:eastAsia="Times New Roman" w:hAnsiTheme="majorHAnsi" w:cstheme="majorHAnsi"/>
          <w:lang w:val="en-US"/>
        </w:rPr>
        <w:t xml:space="preserve">ful in amending </w:t>
      </w:r>
      <w:r>
        <w:rPr>
          <w:rFonts w:asciiTheme="majorHAnsi" w:eastAsia="Times New Roman" w:hAnsiTheme="majorHAnsi" w:cstheme="majorHAnsi"/>
          <w:lang w:val="en-US"/>
        </w:rPr>
        <w:t>the syllabus.</w:t>
      </w:r>
    </w:p>
    <w:p w14:paraId="19390DC5" w14:textId="5823CD8D" w:rsidR="007822F8" w:rsidRDefault="007822F8" w:rsidP="00D939A4">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the department </w:t>
      </w:r>
      <w:r w:rsidR="00921D35">
        <w:rPr>
          <w:rFonts w:asciiTheme="majorHAnsi" w:eastAsia="Times New Roman" w:hAnsiTheme="majorHAnsi" w:cstheme="majorHAnsi"/>
          <w:lang w:val="en-US"/>
        </w:rPr>
        <w:t>modify and/or add to their</w:t>
      </w:r>
      <w:r w:rsidR="00031F51">
        <w:rPr>
          <w:rFonts w:asciiTheme="majorHAnsi" w:eastAsia="Times New Roman" w:hAnsiTheme="majorHAnsi" w:cstheme="majorHAnsi"/>
          <w:lang w:val="en-US"/>
        </w:rPr>
        <w:t xml:space="preserve"> explanation of how the course will meet ELO 1.3</w:t>
      </w:r>
      <w:r w:rsidR="00CD5E05">
        <w:rPr>
          <w:rFonts w:asciiTheme="majorHAnsi" w:eastAsia="Times New Roman" w:hAnsiTheme="majorHAnsi" w:cstheme="majorHAnsi"/>
          <w:lang w:val="en-US"/>
        </w:rPr>
        <w:t xml:space="preserve"> </w:t>
      </w:r>
      <w:r w:rsidR="00A205A7">
        <w:rPr>
          <w:rFonts w:asciiTheme="majorHAnsi" w:eastAsia="Times New Roman" w:hAnsiTheme="majorHAnsi" w:cstheme="majorHAnsi"/>
          <w:lang w:val="en-US"/>
        </w:rPr>
        <w:t xml:space="preserve">(GEN submission form, pg. 2).  </w:t>
      </w:r>
      <w:r w:rsidR="00CD5E05">
        <w:rPr>
          <w:rFonts w:asciiTheme="majorHAnsi" w:eastAsia="Times New Roman" w:hAnsiTheme="majorHAnsi" w:cstheme="majorHAnsi"/>
          <w:lang w:val="en-US"/>
        </w:rPr>
        <w:t>While the</w:t>
      </w:r>
      <w:r w:rsidR="00A205A7">
        <w:rPr>
          <w:rFonts w:asciiTheme="majorHAnsi" w:eastAsia="Times New Roman" w:hAnsiTheme="majorHAnsi" w:cstheme="majorHAnsi"/>
          <w:lang w:val="en-US"/>
        </w:rPr>
        <w:t>y</w:t>
      </w:r>
      <w:r w:rsidR="00CD5E05">
        <w:rPr>
          <w:rFonts w:asciiTheme="majorHAnsi" w:eastAsia="Times New Roman" w:hAnsiTheme="majorHAnsi" w:cstheme="majorHAnsi"/>
          <w:lang w:val="en-US"/>
        </w:rPr>
        <w:t xml:space="preserve"> appreciate the study of orientalism and its impacts, they would like to know more about how the course address</w:t>
      </w:r>
      <w:r w:rsidR="00433346">
        <w:rPr>
          <w:rFonts w:asciiTheme="majorHAnsi" w:eastAsia="Times New Roman" w:hAnsiTheme="majorHAnsi" w:cstheme="majorHAnsi"/>
          <w:lang w:val="en-US"/>
        </w:rPr>
        <w:t>es</w:t>
      </w:r>
      <w:r w:rsidR="00CD5E05">
        <w:rPr>
          <w:rFonts w:asciiTheme="majorHAnsi" w:eastAsia="Times New Roman" w:hAnsiTheme="majorHAnsi" w:cstheme="majorHAnsi"/>
          <w:lang w:val="en-US"/>
        </w:rPr>
        <w:t xml:space="preserve"> the intersection of race, </w:t>
      </w:r>
      <w:r w:rsidR="003752CC">
        <w:rPr>
          <w:rFonts w:asciiTheme="majorHAnsi" w:eastAsia="Times New Roman" w:hAnsiTheme="majorHAnsi" w:cstheme="majorHAnsi"/>
          <w:lang w:val="en-US"/>
        </w:rPr>
        <w:t>gender,</w:t>
      </w:r>
      <w:r w:rsidR="00CD5E05">
        <w:rPr>
          <w:rFonts w:asciiTheme="majorHAnsi" w:eastAsia="Times New Roman" w:hAnsiTheme="majorHAnsi" w:cstheme="majorHAnsi"/>
          <w:lang w:val="en-US"/>
        </w:rPr>
        <w:t xml:space="preserve"> and ethnicity </w:t>
      </w:r>
      <w:r w:rsidR="00433346">
        <w:rPr>
          <w:rFonts w:asciiTheme="majorHAnsi" w:eastAsia="Times New Roman" w:hAnsiTheme="majorHAnsi" w:cstheme="majorHAnsi"/>
          <w:lang w:val="en-US"/>
        </w:rPr>
        <w:t xml:space="preserve">and how </w:t>
      </w:r>
      <w:r w:rsidR="00A205A7">
        <w:rPr>
          <w:rFonts w:asciiTheme="majorHAnsi" w:eastAsia="Times New Roman" w:hAnsiTheme="majorHAnsi" w:cstheme="majorHAnsi"/>
          <w:lang w:val="en-US"/>
        </w:rPr>
        <w:t xml:space="preserve">the course will engage with the effects this has on current and/or past lived </w:t>
      </w:r>
      <w:r w:rsidR="003752CC">
        <w:rPr>
          <w:rFonts w:asciiTheme="majorHAnsi" w:eastAsia="Times New Roman" w:hAnsiTheme="majorHAnsi" w:cstheme="majorHAnsi"/>
          <w:lang w:val="en-US"/>
        </w:rPr>
        <w:t>experiences.</w:t>
      </w:r>
    </w:p>
    <w:p w14:paraId="53886AA6" w14:textId="1BBE3379" w:rsidR="00077908" w:rsidRPr="00077908" w:rsidRDefault="00031F51" w:rsidP="00077908">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requests that the department </w:t>
      </w:r>
      <w:r w:rsidR="00077908">
        <w:rPr>
          <w:rFonts w:asciiTheme="majorHAnsi" w:eastAsia="Times New Roman" w:hAnsiTheme="majorHAnsi" w:cstheme="majorHAnsi"/>
          <w:lang w:val="en-US"/>
        </w:rPr>
        <w:t>include in the course a greater emphasis on ethnicity.</w:t>
      </w:r>
    </w:p>
    <w:p w14:paraId="2AA6A936" w14:textId="40BC882B" w:rsidR="00CD5E05" w:rsidRDefault="00CD5E05" w:rsidP="00D939A4">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w:t>
      </w:r>
      <w:r w:rsidR="00433346">
        <w:rPr>
          <w:rFonts w:asciiTheme="majorHAnsi" w:eastAsia="Times New Roman" w:hAnsiTheme="majorHAnsi" w:cstheme="majorHAnsi"/>
          <w:lang w:val="en-US"/>
        </w:rPr>
        <w:t xml:space="preserve">the department provide more information on pg. 4 of the syllabus about how REGD topics will be integrated in the assignments.  They acknowledge and appreciate the sample </w:t>
      </w:r>
      <w:r w:rsidR="00B276B2">
        <w:rPr>
          <w:rFonts w:asciiTheme="majorHAnsi" w:eastAsia="Times New Roman" w:hAnsiTheme="majorHAnsi" w:cstheme="majorHAnsi"/>
          <w:lang w:val="en-US"/>
        </w:rPr>
        <w:t xml:space="preserve">essay </w:t>
      </w:r>
      <w:r w:rsidR="00433346">
        <w:rPr>
          <w:rFonts w:asciiTheme="majorHAnsi" w:eastAsia="Times New Roman" w:hAnsiTheme="majorHAnsi" w:cstheme="majorHAnsi"/>
          <w:lang w:val="en-US"/>
        </w:rPr>
        <w:t xml:space="preserve">questions that are </w:t>
      </w:r>
      <w:r w:rsidR="00A205A7">
        <w:rPr>
          <w:rFonts w:asciiTheme="majorHAnsi" w:eastAsia="Times New Roman" w:hAnsiTheme="majorHAnsi" w:cstheme="majorHAnsi"/>
          <w:lang w:val="en-US"/>
        </w:rPr>
        <w:t>provided but</w:t>
      </w:r>
      <w:r w:rsidR="00433346">
        <w:rPr>
          <w:rFonts w:asciiTheme="majorHAnsi" w:eastAsia="Times New Roman" w:hAnsiTheme="majorHAnsi" w:cstheme="majorHAnsi"/>
          <w:lang w:val="en-US"/>
        </w:rPr>
        <w:t xml:space="preserve"> </w:t>
      </w:r>
      <w:r w:rsidR="00077908">
        <w:rPr>
          <w:rFonts w:asciiTheme="majorHAnsi" w:eastAsia="Times New Roman" w:hAnsiTheme="majorHAnsi" w:cstheme="majorHAnsi"/>
          <w:lang w:val="en-US"/>
        </w:rPr>
        <w:t>are unsure if essays and seminars will always be integrated with</w:t>
      </w:r>
      <w:r w:rsidR="00B276B2">
        <w:rPr>
          <w:rFonts w:asciiTheme="majorHAnsi" w:eastAsia="Times New Roman" w:hAnsiTheme="majorHAnsi" w:cstheme="majorHAnsi"/>
          <w:lang w:val="en-US"/>
        </w:rPr>
        <w:t xml:space="preserve"> or focus on</w:t>
      </w:r>
      <w:r w:rsidR="00077908">
        <w:rPr>
          <w:rFonts w:asciiTheme="majorHAnsi" w:eastAsia="Times New Roman" w:hAnsiTheme="majorHAnsi" w:cstheme="majorHAnsi"/>
          <w:lang w:val="en-US"/>
        </w:rPr>
        <w:t xml:space="preserve"> REGD topics.</w:t>
      </w:r>
    </w:p>
    <w:p w14:paraId="6564575D" w14:textId="1E650C4A" w:rsidR="00077908" w:rsidRDefault="00077908" w:rsidP="00D939A4">
      <w:pPr>
        <w:numPr>
          <w:ilvl w:val="1"/>
          <w:numId w:val="44"/>
        </w:numPr>
        <w:spacing w:line="240" w:lineRule="auto"/>
        <w:rPr>
          <w:rFonts w:asciiTheme="majorHAnsi" w:eastAsia="Times New Roman" w:hAnsiTheme="majorHAnsi" w:cstheme="majorHAnsi"/>
          <w:lang w:val="en-US"/>
        </w:rPr>
      </w:pPr>
      <w:bookmarkStart w:id="0" w:name="_Hlk136433850"/>
      <w:r>
        <w:rPr>
          <w:rFonts w:asciiTheme="majorHAnsi" w:eastAsia="Times New Roman" w:hAnsiTheme="majorHAnsi" w:cstheme="majorHAnsi"/>
          <w:lang w:val="en-US"/>
        </w:rPr>
        <w:t>The Panel requests that the department include in the course schedule (syllabus pg. 8-14) more “signposting” for students regarding how and when various REGD topics will be addressed.  Th</w:t>
      </w:r>
      <w:r w:rsidR="00C52614">
        <w:rPr>
          <w:rFonts w:asciiTheme="majorHAnsi" w:eastAsia="Times New Roman" w:hAnsiTheme="majorHAnsi" w:cstheme="majorHAnsi"/>
          <w:lang w:val="en-US"/>
        </w:rPr>
        <w:t>e</w:t>
      </w:r>
      <w:r>
        <w:rPr>
          <w:rFonts w:asciiTheme="majorHAnsi" w:eastAsia="Times New Roman" w:hAnsiTheme="majorHAnsi" w:cstheme="majorHAnsi"/>
          <w:lang w:val="en-US"/>
        </w:rPr>
        <w:t xml:space="preserve"> Panel notes that this could be accomplished via the </w:t>
      </w:r>
      <w:r w:rsidR="00A205A7">
        <w:rPr>
          <w:rFonts w:asciiTheme="majorHAnsi" w:eastAsia="Times New Roman" w:hAnsiTheme="majorHAnsi" w:cstheme="majorHAnsi"/>
          <w:lang w:val="en-US"/>
        </w:rPr>
        <w:t>inclusion of</w:t>
      </w:r>
      <w:r>
        <w:rPr>
          <w:rFonts w:asciiTheme="majorHAnsi" w:eastAsia="Times New Roman" w:hAnsiTheme="majorHAnsi" w:cstheme="majorHAnsi"/>
          <w:lang w:val="en-US"/>
        </w:rPr>
        <w:t xml:space="preserve"> weekly topics, a weekly focus question, unit headings, or </w:t>
      </w:r>
      <w:r w:rsidR="00A205A7">
        <w:rPr>
          <w:rFonts w:asciiTheme="majorHAnsi" w:eastAsia="Times New Roman" w:hAnsiTheme="majorHAnsi" w:cstheme="majorHAnsi"/>
          <w:lang w:val="en-US"/>
        </w:rPr>
        <w:t>by other means.</w:t>
      </w:r>
      <w:r w:rsidR="00465805">
        <w:rPr>
          <w:rFonts w:asciiTheme="majorHAnsi" w:eastAsia="Times New Roman" w:hAnsiTheme="majorHAnsi" w:cstheme="majorHAnsi"/>
          <w:lang w:val="en-US"/>
        </w:rPr>
        <w:t xml:space="preserve">  In particular, the Panel would like to see </w:t>
      </w:r>
      <w:r w:rsidR="00520A37">
        <w:rPr>
          <w:rFonts w:asciiTheme="majorHAnsi" w:eastAsia="Times New Roman" w:hAnsiTheme="majorHAnsi" w:cstheme="majorHAnsi"/>
          <w:lang w:val="en-US"/>
        </w:rPr>
        <w:t xml:space="preserve">a </w:t>
      </w:r>
      <w:r w:rsidR="00465805">
        <w:rPr>
          <w:rFonts w:asciiTheme="majorHAnsi" w:eastAsia="Times New Roman" w:hAnsiTheme="majorHAnsi" w:cstheme="majorHAnsi"/>
          <w:lang w:val="en-US"/>
        </w:rPr>
        <w:t>description of how REGD concepts will be addressed in each module, as currently, REGD content seems highly concentrated in Module 3.</w:t>
      </w:r>
    </w:p>
    <w:bookmarkEnd w:id="0"/>
    <w:p w14:paraId="36DF4CD9" w14:textId="09680E09" w:rsidR="00ED2198" w:rsidRPr="001B0739" w:rsidRDefault="00A205A7" w:rsidP="0095741D">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the department include in the syllabus the General Education Goals and ELOs (as well as a paragraph explaining how those goals and ELOs are met in this </w:t>
      </w:r>
      <w:proofErr w:type="gramStart"/>
      <w:r>
        <w:rPr>
          <w:rFonts w:asciiTheme="majorHAnsi" w:eastAsia="Times New Roman" w:hAnsiTheme="majorHAnsi" w:cstheme="majorHAnsi"/>
          <w:lang w:val="en-US"/>
        </w:rPr>
        <w:t>particular course</w:t>
      </w:r>
      <w:proofErr w:type="gramEnd"/>
      <w:r>
        <w:rPr>
          <w:rFonts w:asciiTheme="majorHAnsi" w:eastAsia="Times New Roman" w:hAnsiTheme="majorHAnsi" w:cstheme="majorHAnsi"/>
          <w:lang w:val="en-US"/>
        </w:rPr>
        <w:t xml:space="preserve">) for all Legacy General Education (GEL) and New General Education (GEN) categories that are fulfilled via this course. Currently, the course is missing the information for the GEN Literary, Visual and Performing Arts category and the GEL Literature category.  Goals and ELOs are available in an easy-to-copy/paste format on the ASC Curriculum and Assessment Services website here: </w:t>
      </w:r>
      <w:hyperlink r:id="rId7" w:history="1">
        <w:r w:rsidRPr="006A4F09">
          <w:rPr>
            <w:rStyle w:val="Hyperlink"/>
            <w:rFonts w:asciiTheme="majorHAnsi" w:eastAsia="Times New Roman" w:hAnsiTheme="majorHAnsi" w:cstheme="majorHAnsi"/>
            <w:lang w:val="en-US"/>
          </w:rPr>
          <w:t>https://asccas.osu.edu/new-general-education-gen-goals-and-elos</w:t>
        </w:r>
      </w:hyperlink>
      <w:r>
        <w:rPr>
          <w:rFonts w:asciiTheme="majorHAnsi" w:eastAsia="Times New Roman" w:hAnsiTheme="majorHAnsi" w:cstheme="majorHAnsi"/>
          <w:lang w:val="en-US"/>
        </w:rPr>
        <w:t xml:space="preserve"> (for the GEN) and here: </w:t>
      </w:r>
      <w:hyperlink r:id="rId8" w:history="1">
        <w:r w:rsidRPr="006A4F09">
          <w:rPr>
            <w:rStyle w:val="Hyperlink"/>
            <w:rFonts w:asciiTheme="majorHAnsi" w:eastAsia="Times New Roman" w:hAnsiTheme="majorHAnsi" w:cstheme="majorHAnsi"/>
            <w:lang w:val="en-US"/>
          </w:rPr>
          <w:t>https://asccas.osu.edu/legacy-general-education-gel-goals-and-elos</w:t>
        </w:r>
      </w:hyperlink>
      <w:r>
        <w:rPr>
          <w:rFonts w:asciiTheme="majorHAnsi" w:eastAsia="Times New Roman" w:hAnsiTheme="majorHAnsi" w:cstheme="majorHAnsi"/>
          <w:lang w:val="en-US"/>
        </w:rPr>
        <w:t xml:space="preserve"> (for the GEL). </w:t>
      </w:r>
    </w:p>
    <w:p w14:paraId="0D97FF93" w14:textId="07000F82" w:rsidR="00416D05" w:rsidRPr="001B0739" w:rsidRDefault="004407A9" w:rsidP="0095741D">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recommends that the department amend the attendance policy (syllabus, pg. 5) as this policy specifically addresses the profession of Social Work and courses in the College of Social Work.</w:t>
      </w:r>
    </w:p>
    <w:p w14:paraId="3BBFDEDE" w14:textId="406B5380" w:rsidR="0011384B" w:rsidRPr="00D13D40" w:rsidRDefault="0011384B" w:rsidP="0011384B">
      <w:pPr>
        <w:numPr>
          <w:ilvl w:val="1"/>
          <w:numId w:val="44"/>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lang w:val="en-US"/>
        </w:rPr>
        <w:t>The Panel recommends that the department update the Mental Health Statement (</w:t>
      </w:r>
      <w:r>
        <w:rPr>
          <w:rFonts w:asciiTheme="majorHAnsi" w:eastAsia="Times New Roman" w:hAnsiTheme="majorHAnsi" w:cstheme="majorHAnsi"/>
          <w:lang w:val="en-US"/>
        </w:rPr>
        <w:t>syllabus pg. 6-7 under “Your Mental Health”</w:t>
      </w:r>
      <w:r w:rsidRPr="00D13D40">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as there is a </w:t>
      </w:r>
      <w:r w:rsidRPr="00D13D40">
        <w:rPr>
          <w:rFonts w:asciiTheme="majorHAnsi" w:eastAsia="Times New Roman" w:hAnsiTheme="majorHAnsi" w:cstheme="majorHAnsi"/>
          <w:lang w:val="en-US"/>
        </w:rPr>
        <w:t xml:space="preserve">new phone number for the National Crisis/Suicide Hotline.  The most up-to-date statement can be found here: </w:t>
      </w:r>
      <w:hyperlink r:id="rId9" w:history="1">
        <w:r w:rsidRPr="00D13D40">
          <w:rPr>
            <w:rStyle w:val="Hyperlink"/>
            <w:rFonts w:asciiTheme="majorHAnsi" w:eastAsia="Times New Roman" w:hAnsiTheme="majorHAnsi" w:cstheme="majorHAnsi"/>
            <w:lang w:val="en-US"/>
          </w:rPr>
          <w:t>https://asccas.osu.edu/curriculum/syllabus-elements</w:t>
        </w:r>
      </w:hyperlink>
      <w:r w:rsidRPr="00D13D40">
        <w:rPr>
          <w:rFonts w:asciiTheme="majorHAnsi" w:eastAsia="Times New Roman" w:hAnsiTheme="majorHAnsi" w:cstheme="majorHAnsi"/>
          <w:lang w:val="en-US"/>
        </w:rPr>
        <w:t>.</w:t>
      </w:r>
    </w:p>
    <w:p w14:paraId="4AD5C0BE" w14:textId="706F39C0" w:rsidR="0011384B" w:rsidRPr="00D13D40" w:rsidRDefault="0011384B" w:rsidP="0011384B">
      <w:pPr>
        <w:numPr>
          <w:ilvl w:val="1"/>
          <w:numId w:val="44"/>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lang w:val="en-US"/>
        </w:rPr>
        <w:t xml:space="preserve">The Panel recommends that the department use the most up-to-date version of the Student Life Disabilities Services statement (syllabus pg. </w:t>
      </w:r>
      <w:r>
        <w:rPr>
          <w:rFonts w:asciiTheme="majorHAnsi" w:eastAsia="Times New Roman" w:hAnsiTheme="majorHAnsi" w:cstheme="majorHAnsi"/>
          <w:lang w:val="en-US"/>
        </w:rPr>
        <w:t>7</w:t>
      </w:r>
      <w:r w:rsidRPr="00D13D40">
        <w:rPr>
          <w:rFonts w:asciiTheme="majorHAnsi" w:eastAsia="Times New Roman" w:hAnsiTheme="majorHAnsi" w:cstheme="majorHAnsi"/>
          <w:lang w:val="en-US"/>
        </w:rPr>
        <w:t xml:space="preserve"> under “Accommodations for Students </w:t>
      </w:r>
      <w:proofErr w:type="gramStart"/>
      <w:r w:rsidRPr="00D13D40">
        <w:rPr>
          <w:rFonts w:asciiTheme="majorHAnsi" w:eastAsia="Times New Roman" w:hAnsiTheme="majorHAnsi" w:cstheme="majorHAnsi"/>
          <w:lang w:val="en-US"/>
        </w:rPr>
        <w:t>With</w:t>
      </w:r>
      <w:proofErr w:type="gramEnd"/>
      <w:r w:rsidRPr="00D13D40">
        <w:rPr>
          <w:rFonts w:asciiTheme="majorHAnsi" w:eastAsia="Times New Roman" w:hAnsiTheme="majorHAnsi" w:cstheme="majorHAnsi"/>
          <w:lang w:val="en-US"/>
        </w:rPr>
        <w:t xml:space="preserve"> Disabilities”).  An up-to-date statement can be found here: </w:t>
      </w:r>
      <w:hyperlink r:id="rId10" w:history="1">
        <w:r w:rsidRPr="00D13D40">
          <w:rPr>
            <w:rStyle w:val="Hyperlink"/>
            <w:rFonts w:asciiTheme="majorHAnsi" w:eastAsia="Times New Roman" w:hAnsiTheme="majorHAnsi" w:cstheme="majorHAnsi"/>
            <w:lang w:val="en-US"/>
          </w:rPr>
          <w:t>https://asccas.osu.edu/curriculum/syllabus-elements</w:t>
        </w:r>
      </w:hyperlink>
      <w:r w:rsidRPr="00D13D40">
        <w:rPr>
          <w:rFonts w:asciiTheme="majorHAnsi" w:eastAsia="Times New Roman" w:hAnsiTheme="majorHAnsi" w:cstheme="majorHAnsi"/>
          <w:lang w:val="en-US"/>
        </w:rPr>
        <w:t>.</w:t>
      </w:r>
    </w:p>
    <w:p w14:paraId="3D7D0D9F" w14:textId="45BFE427" w:rsidR="001B0739" w:rsidRDefault="001B0739" w:rsidP="00C62277">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No Vote</w:t>
      </w:r>
    </w:p>
    <w:p w14:paraId="6DA093B7" w14:textId="77777777" w:rsidR="0011384B" w:rsidRPr="001532B1" w:rsidRDefault="0011384B" w:rsidP="0011384B">
      <w:pPr>
        <w:spacing w:line="240" w:lineRule="auto"/>
        <w:ind w:left="1440"/>
        <w:rPr>
          <w:rFonts w:asciiTheme="majorHAnsi" w:eastAsia="Times New Roman" w:hAnsiTheme="majorHAnsi" w:cstheme="majorHAnsi"/>
          <w:lang w:val="en-US"/>
        </w:rPr>
      </w:pPr>
    </w:p>
    <w:p w14:paraId="14627244" w14:textId="7352692F" w:rsidR="001532B1" w:rsidRDefault="001532B1" w:rsidP="001532B1">
      <w:pPr>
        <w:numPr>
          <w:ilvl w:val="0"/>
          <w:numId w:val="44"/>
        </w:numPr>
        <w:spacing w:line="240" w:lineRule="auto"/>
        <w:rPr>
          <w:rFonts w:asciiTheme="majorHAnsi" w:eastAsia="Times New Roman" w:hAnsiTheme="majorHAnsi" w:cstheme="majorHAnsi"/>
          <w:lang w:val="en-US"/>
        </w:rPr>
      </w:pPr>
      <w:r w:rsidRPr="001532B1">
        <w:rPr>
          <w:rFonts w:asciiTheme="majorHAnsi" w:eastAsia="Times New Roman" w:hAnsiTheme="majorHAnsi" w:cstheme="majorHAnsi"/>
          <w:lang w:val="en-US"/>
        </w:rPr>
        <w:t>Comparative Studies 2101 (existing course with GEL Literature, GEL Diversity-Global Studies, and GEN Foundation LVPA; requesting GEN Foundation REGD)</w:t>
      </w:r>
    </w:p>
    <w:p w14:paraId="100530E7" w14:textId="084D6C55" w:rsidR="0039501B" w:rsidRDefault="0039501B" w:rsidP="0039501B">
      <w:pPr>
        <w:numPr>
          <w:ilvl w:val="1"/>
          <w:numId w:val="44"/>
        </w:numPr>
        <w:spacing w:line="240" w:lineRule="auto"/>
        <w:rPr>
          <w:rFonts w:asciiTheme="majorHAnsi" w:eastAsia="Times New Roman" w:hAnsiTheme="majorHAnsi" w:cstheme="majorHAnsi"/>
          <w:lang w:val="en-US"/>
        </w:rPr>
      </w:pPr>
      <w:bookmarkStart w:id="1" w:name="_Hlk136433906"/>
      <w:r>
        <w:rPr>
          <w:rFonts w:asciiTheme="majorHAnsi" w:eastAsia="Times New Roman" w:hAnsiTheme="majorHAnsi" w:cstheme="majorHAnsi"/>
          <w:lang w:val="en-US"/>
        </w:rPr>
        <w:t>The Panel asks that the Course Description (found under “General Information” in curriculum.osu.edu) and Course Goals or Learning Objectives/Outcomes and Content Topic List (both found under “Course Details” in curriculum.osu.edu)</w:t>
      </w:r>
      <w:r w:rsidR="00465805">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r w:rsidR="00465805" w:rsidRPr="00465805">
        <w:rPr>
          <w:rFonts w:asciiTheme="majorHAnsi" w:eastAsia="Times New Roman" w:hAnsiTheme="majorHAnsi" w:cstheme="majorHAnsi"/>
          <w:lang w:val="en-US"/>
        </w:rPr>
        <w:t xml:space="preserve">as well as the </w:t>
      </w:r>
      <w:r w:rsidR="00465805" w:rsidRPr="00465805">
        <w:rPr>
          <w:rFonts w:asciiTheme="majorHAnsi" w:eastAsia="Times New Roman" w:hAnsiTheme="majorHAnsi" w:cstheme="majorHAnsi"/>
          <w:lang w:val="en-US"/>
        </w:rPr>
        <w:lastRenderedPageBreak/>
        <w:t>Course Description on the syllabus (pg. 2)</w:t>
      </w:r>
      <w:r w:rsidR="00465805">
        <w:rPr>
          <w:rFonts w:asciiTheme="majorHAnsi" w:eastAsia="Times New Roman" w:hAnsiTheme="majorHAnsi" w:cstheme="majorHAnsi"/>
          <w:lang w:val="en-US"/>
        </w:rPr>
        <w:t>,</w:t>
      </w:r>
      <w:r w:rsidR="00465805" w:rsidRPr="00465805">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be modified to </w:t>
      </w:r>
      <w:r w:rsidR="00465805">
        <w:rPr>
          <w:rFonts w:asciiTheme="majorHAnsi" w:eastAsia="Times New Roman" w:hAnsiTheme="majorHAnsi" w:cstheme="majorHAnsi"/>
          <w:lang w:val="en-US"/>
        </w:rPr>
        <w:t>foreground</w:t>
      </w:r>
      <w:r>
        <w:rPr>
          <w:rFonts w:asciiTheme="majorHAnsi" w:eastAsia="Times New Roman" w:hAnsiTheme="majorHAnsi" w:cstheme="majorHAnsi"/>
          <w:lang w:val="en-US"/>
        </w:rPr>
        <w:t xml:space="preserve"> the intersectional study of race, gender, and ethnicity, so that it is clear to registering students and other stakeholders that all iterations of the course will include</w:t>
      </w:r>
      <w:r w:rsidR="00465805">
        <w:rPr>
          <w:rFonts w:asciiTheme="majorHAnsi" w:eastAsia="Times New Roman" w:hAnsiTheme="majorHAnsi" w:cstheme="majorHAnsi"/>
          <w:lang w:val="en-US"/>
        </w:rPr>
        <w:t xml:space="preserve"> focused</w:t>
      </w:r>
      <w:r>
        <w:rPr>
          <w:rFonts w:asciiTheme="majorHAnsi" w:eastAsia="Times New Roman" w:hAnsiTheme="majorHAnsi" w:cstheme="majorHAnsi"/>
          <w:lang w:val="en-US"/>
        </w:rPr>
        <w:t xml:space="preserve"> study of all of these topics.</w:t>
      </w:r>
    </w:p>
    <w:bookmarkEnd w:id="1"/>
    <w:p w14:paraId="448871B3" w14:textId="0F94D256" w:rsidR="003752CC" w:rsidRPr="008561F7" w:rsidRDefault="003752CC" w:rsidP="0039501B">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w:t>
      </w:r>
      <w:r w:rsidR="004C2D7A">
        <w:rPr>
          <w:rFonts w:asciiTheme="majorHAnsi" w:eastAsia="Times New Roman" w:hAnsiTheme="majorHAnsi" w:cstheme="majorHAnsi"/>
          <w:lang w:val="en-US"/>
        </w:rPr>
        <w:t xml:space="preserve">observes that </w:t>
      </w:r>
      <w:r w:rsidR="0039501B">
        <w:rPr>
          <w:rFonts w:asciiTheme="majorHAnsi" w:eastAsia="Times New Roman" w:hAnsiTheme="majorHAnsi" w:cstheme="majorHAnsi"/>
          <w:lang w:val="en-US"/>
        </w:rPr>
        <w:t xml:space="preserve">the material covered in the first 8 weeks of the course does not include much attention to the intersectional study of race, </w:t>
      </w:r>
      <w:proofErr w:type="gramStart"/>
      <w:r w:rsidR="0039501B">
        <w:rPr>
          <w:rFonts w:asciiTheme="majorHAnsi" w:eastAsia="Times New Roman" w:hAnsiTheme="majorHAnsi" w:cstheme="majorHAnsi"/>
          <w:lang w:val="en-US"/>
        </w:rPr>
        <w:t>ethnicity</w:t>
      </w:r>
      <w:proofErr w:type="gramEnd"/>
      <w:r w:rsidR="0039501B">
        <w:rPr>
          <w:rFonts w:asciiTheme="majorHAnsi" w:eastAsia="Times New Roman" w:hAnsiTheme="majorHAnsi" w:cstheme="majorHAnsi"/>
          <w:lang w:val="en-US"/>
        </w:rPr>
        <w:t xml:space="preserve"> and gender</w:t>
      </w:r>
      <w:r w:rsidR="00C52614">
        <w:rPr>
          <w:rFonts w:asciiTheme="majorHAnsi" w:eastAsia="Times New Roman" w:hAnsiTheme="majorHAnsi" w:cstheme="majorHAnsi"/>
          <w:lang w:val="en-US"/>
        </w:rPr>
        <w:t>.</w:t>
      </w:r>
      <w:r w:rsidR="00CE678A">
        <w:rPr>
          <w:rFonts w:asciiTheme="majorHAnsi" w:eastAsia="Times New Roman" w:hAnsiTheme="majorHAnsi" w:cstheme="majorHAnsi"/>
          <w:lang w:val="en-US"/>
        </w:rPr>
        <w:t xml:space="preserve"> They</w:t>
      </w:r>
      <w:r w:rsidR="0039501B">
        <w:rPr>
          <w:rFonts w:asciiTheme="majorHAnsi" w:eastAsia="Times New Roman" w:hAnsiTheme="majorHAnsi" w:cstheme="majorHAnsi"/>
          <w:lang w:val="en-US"/>
        </w:rPr>
        <w:t xml:space="preserve"> ask that the department address this by i</w:t>
      </w:r>
      <w:r w:rsidR="0039501B" w:rsidRPr="0039501B">
        <w:rPr>
          <w:rFonts w:asciiTheme="majorHAnsi" w:eastAsia="Times New Roman" w:hAnsiTheme="majorHAnsi" w:cstheme="majorHAnsi"/>
          <w:lang w:val="en-US"/>
        </w:rPr>
        <w:t>ncluding some</w:t>
      </w:r>
      <w:r w:rsidRPr="0039501B">
        <w:rPr>
          <w:rFonts w:asciiTheme="majorHAnsi" w:eastAsia="Times New Roman" w:hAnsiTheme="majorHAnsi" w:cstheme="majorHAnsi"/>
          <w:lang w:val="en-US"/>
        </w:rPr>
        <w:t xml:space="preserve"> foundational exploration of </w:t>
      </w:r>
      <w:r w:rsidR="00CE678A">
        <w:rPr>
          <w:rFonts w:asciiTheme="majorHAnsi" w:eastAsia="Times New Roman" w:hAnsiTheme="majorHAnsi" w:cstheme="majorHAnsi"/>
          <w:lang w:val="en-US"/>
        </w:rPr>
        <w:t xml:space="preserve">REGD principles </w:t>
      </w:r>
      <w:r w:rsidRPr="008561F7">
        <w:rPr>
          <w:rFonts w:asciiTheme="majorHAnsi" w:eastAsia="Times New Roman" w:hAnsiTheme="majorHAnsi" w:cstheme="majorHAnsi"/>
          <w:lang w:val="en-US"/>
        </w:rPr>
        <w:t>in the first few weeks of the course</w:t>
      </w:r>
      <w:r w:rsidR="00FE721A" w:rsidRPr="008561F7">
        <w:rPr>
          <w:rFonts w:asciiTheme="majorHAnsi" w:eastAsia="Times New Roman" w:hAnsiTheme="majorHAnsi" w:cstheme="majorHAnsi"/>
          <w:lang w:val="en-US"/>
        </w:rPr>
        <w:t xml:space="preserve"> </w:t>
      </w:r>
      <w:r w:rsidR="004C2D7A" w:rsidRPr="008561F7">
        <w:rPr>
          <w:rFonts w:asciiTheme="majorHAnsi" w:eastAsia="Times New Roman" w:hAnsiTheme="majorHAnsi" w:cstheme="majorHAnsi"/>
          <w:lang w:val="en-US"/>
        </w:rPr>
        <w:t xml:space="preserve">and </w:t>
      </w:r>
      <w:r w:rsidR="0039501B" w:rsidRPr="008561F7">
        <w:rPr>
          <w:rFonts w:asciiTheme="majorHAnsi" w:eastAsia="Times New Roman" w:hAnsiTheme="majorHAnsi" w:cstheme="majorHAnsi"/>
          <w:lang w:val="en-US"/>
        </w:rPr>
        <w:t xml:space="preserve">amending </w:t>
      </w:r>
      <w:r w:rsidR="004C2D7A" w:rsidRPr="008561F7">
        <w:rPr>
          <w:rFonts w:asciiTheme="majorHAnsi" w:eastAsia="Times New Roman" w:hAnsiTheme="majorHAnsi" w:cstheme="majorHAnsi"/>
          <w:lang w:val="en-US"/>
        </w:rPr>
        <w:t xml:space="preserve">the course schedule </w:t>
      </w:r>
      <w:r w:rsidR="0039501B" w:rsidRPr="008561F7">
        <w:rPr>
          <w:rFonts w:asciiTheme="majorHAnsi" w:eastAsia="Times New Roman" w:hAnsiTheme="majorHAnsi" w:cstheme="majorHAnsi"/>
          <w:lang w:val="en-US"/>
        </w:rPr>
        <w:t xml:space="preserve">to </w:t>
      </w:r>
      <w:r w:rsidR="004C2D7A" w:rsidRPr="008561F7">
        <w:rPr>
          <w:rFonts w:asciiTheme="majorHAnsi" w:eastAsia="Times New Roman" w:hAnsiTheme="majorHAnsi" w:cstheme="majorHAnsi"/>
          <w:lang w:val="en-US"/>
        </w:rPr>
        <w:t>include</w:t>
      </w:r>
      <w:r w:rsidR="00CE678A">
        <w:rPr>
          <w:rFonts w:asciiTheme="majorHAnsi" w:eastAsia="Times New Roman" w:hAnsiTheme="majorHAnsi" w:cstheme="majorHAnsi"/>
          <w:lang w:val="en-US"/>
        </w:rPr>
        <w:t xml:space="preserve"> attention to</w:t>
      </w:r>
      <w:r w:rsidR="004C2D7A" w:rsidRPr="008561F7">
        <w:rPr>
          <w:rFonts w:asciiTheme="majorHAnsi" w:eastAsia="Times New Roman" w:hAnsiTheme="majorHAnsi" w:cstheme="majorHAnsi"/>
          <w:lang w:val="en-US"/>
        </w:rPr>
        <w:t xml:space="preserve"> REGD issues and topics throughout the course</w:t>
      </w:r>
      <w:r w:rsidRPr="008561F7">
        <w:rPr>
          <w:rFonts w:asciiTheme="majorHAnsi" w:eastAsia="Times New Roman" w:hAnsiTheme="majorHAnsi" w:cstheme="majorHAnsi"/>
          <w:lang w:val="en-US"/>
        </w:rPr>
        <w:t>.</w:t>
      </w:r>
      <w:r w:rsidR="004C2D7A" w:rsidRPr="008561F7">
        <w:rPr>
          <w:rFonts w:asciiTheme="majorHAnsi" w:eastAsia="Times New Roman" w:hAnsiTheme="majorHAnsi" w:cstheme="majorHAnsi"/>
          <w:lang w:val="en-US"/>
        </w:rPr>
        <w:t xml:space="preserve">  </w:t>
      </w:r>
    </w:p>
    <w:p w14:paraId="731BA052" w14:textId="11B03B82" w:rsidR="00412FDB" w:rsidRPr="008561F7" w:rsidRDefault="00412FDB" w:rsidP="001B0739">
      <w:pPr>
        <w:numPr>
          <w:ilvl w:val="1"/>
          <w:numId w:val="44"/>
        </w:numPr>
        <w:spacing w:line="240" w:lineRule="auto"/>
        <w:rPr>
          <w:rFonts w:asciiTheme="majorHAnsi" w:eastAsia="Times New Roman" w:hAnsiTheme="majorHAnsi" w:cstheme="majorHAnsi"/>
          <w:lang w:val="en-US"/>
        </w:rPr>
      </w:pPr>
      <w:r w:rsidRPr="008561F7">
        <w:rPr>
          <w:rFonts w:asciiTheme="majorHAnsi" w:eastAsia="Times New Roman" w:hAnsiTheme="majorHAnsi" w:cstheme="majorHAnsi"/>
          <w:lang w:val="en-US"/>
        </w:rPr>
        <w:t xml:space="preserve">The </w:t>
      </w:r>
      <w:r w:rsidR="00036FAD" w:rsidRPr="008561F7">
        <w:rPr>
          <w:rFonts w:asciiTheme="majorHAnsi" w:eastAsia="Times New Roman" w:hAnsiTheme="majorHAnsi" w:cstheme="majorHAnsi"/>
          <w:lang w:val="en-US"/>
        </w:rPr>
        <w:t>P</w:t>
      </w:r>
      <w:r w:rsidRPr="008561F7">
        <w:rPr>
          <w:rFonts w:asciiTheme="majorHAnsi" w:eastAsia="Times New Roman" w:hAnsiTheme="majorHAnsi" w:cstheme="majorHAnsi"/>
          <w:lang w:val="en-US"/>
        </w:rPr>
        <w:t>anel request</w:t>
      </w:r>
      <w:r w:rsidR="00036FAD" w:rsidRPr="008561F7">
        <w:rPr>
          <w:rFonts w:asciiTheme="majorHAnsi" w:eastAsia="Times New Roman" w:hAnsiTheme="majorHAnsi" w:cstheme="majorHAnsi"/>
          <w:lang w:val="en-US"/>
        </w:rPr>
        <w:t>s</w:t>
      </w:r>
      <w:r w:rsidRPr="008561F7">
        <w:rPr>
          <w:rFonts w:asciiTheme="majorHAnsi" w:eastAsia="Times New Roman" w:hAnsiTheme="majorHAnsi" w:cstheme="majorHAnsi"/>
          <w:lang w:val="en-US"/>
        </w:rPr>
        <w:t xml:space="preserve"> that the unit expand their description of how the course meets the goals and ELOs of the REGD category (syllabus pg. 4-5 under “Meeting GE Learning Outcomes”), with attention to s</w:t>
      </w:r>
      <w:r w:rsidR="00036FAD" w:rsidRPr="008561F7">
        <w:rPr>
          <w:rFonts w:asciiTheme="majorHAnsi" w:eastAsia="Times New Roman" w:hAnsiTheme="majorHAnsi" w:cstheme="majorHAnsi"/>
          <w:lang w:val="en-US"/>
        </w:rPr>
        <w:t xml:space="preserve">pecific examples of activities, topics, </w:t>
      </w:r>
      <w:r w:rsidR="00406835" w:rsidRPr="008561F7">
        <w:rPr>
          <w:rFonts w:asciiTheme="majorHAnsi" w:eastAsia="Times New Roman" w:hAnsiTheme="majorHAnsi" w:cstheme="majorHAnsi"/>
          <w:lang w:val="en-US"/>
        </w:rPr>
        <w:t>and/</w:t>
      </w:r>
      <w:r w:rsidR="00036FAD" w:rsidRPr="008561F7">
        <w:rPr>
          <w:rFonts w:asciiTheme="majorHAnsi" w:eastAsia="Times New Roman" w:hAnsiTheme="majorHAnsi" w:cstheme="majorHAnsi"/>
          <w:lang w:val="en-US"/>
        </w:rPr>
        <w:t>or assignments that engage with the ELOs.</w:t>
      </w:r>
    </w:p>
    <w:p w14:paraId="28708765" w14:textId="604A3BEE" w:rsidR="00036FAD" w:rsidRPr="008561F7" w:rsidRDefault="00036FAD" w:rsidP="001B0739">
      <w:pPr>
        <w:numPr>
          <w:ilvl w:val="1"/>
          <w:numId w:val="44"/>
        </w:numPr>
        <w:spacing w:line="240" w:lineRule="auto"/>
        <w:rPr>
          <w:rFonts w:asciiTheme="majorHAnsi" w:eastAsia="Times New Roman" w:hAnsiTheme="majorHAnsi" w:cstheme="majorHAnsi"/>
          <w:lang w:val="en-US"/>
        </w:rPr>
      </w:pPr>
      <w:r w:rsidRPr="008561F7">
        <w:rPr>
          <w:rFonts w:asciiTheme="majorHAnsi" w:eastAsia="Times New Roman" w:hAnsiTheme="majorHAnsi" w:cstheme="majorHAnsi"/>
          <w:lang w:val="en-US"/>
        </w:rPr>
        <w:t xml:space="preserve">The Panel asks that the unit expand and/or more explicitly </w:t>
      </w:r>
      <w:r w:rsidR="008561F7" w:rsidRPr="008561F7">
        <w:rPr>
          <w:rFonts w:asciiTheme="majorHAnsi" w:eastAsia="Times New Roman" w:hAnsiTheme="majorHAnsi" w:cstheme="majorHAnsi"/>
          <w:lang w:val="en-US"/>
        </w:rPr>
        <w:t xml:space="preserve">“signpost” the discussion of </w:t>
      </w:r>
      <w:r w:rsidRPr="008561F7">
        <w:rPr>
          <w:rFonts w:asciiTheme="majorHAnsi" w:eastAsia="Times New Roman" w:hAnsiTheme="majorHAnsi" w:cstheme="majorHAnsi"/>
          <w:lang w:val="en-US"/>
        </w:rPr>
        <w:t>ethnicity in the course.  While the Panel does not require that engagement with topics of race, gender and ethnicity be strictly “equal” (i.e., 1/3, 1/3, and 1/3)</w:t>
      </w:r>
      <w:r w:rsidR="004C2D7A" w:rsidRPr="008561F7">
        <w:rPr>
          <w:rFonts w:asciiTheme="majorHAnsi" w:eastAsia="Times New Roman" w:hAnsiTheme="majorHAnsi" w:cstheme="majorHAnsi"/>
          <w:lang w:val="en-US"/>
        </w:rPr>
        <w:t>, it is required that all three areas be substantively and explicitly addressed</w:t>
      </w:r>
      <w:r w:rsidR="008561F7" w:rsidRPr="008561F7">
        <w:rPr>
          <w:rFonts w:asciiTheme="majorHAnsi" w:eastAsia="Times New Roman" w:hAnsiTheme="majorHAnsi" w:cstheme="majorHAnsi"/>
          <w:lang w:val="en-US"/>
        </w:rPr>
        <w:t xml:space="preserve"> in all REGD courses.</w:t>
      </w:r>
    </w:p>
    <w:p w14:paraId="511EA9F4" w14:textId="0905C18D" w:rsidR="001B0739" w:rsidRDefault="008561F7" w:rsidP="004C2D7A">
      <w:pPr>
        <w:numPr>
          <w:ilvl w:val="1"/>
          <w:numId w:val="44"/>
        </w:numPr>
        <w:spacing w:line="240" w:lineRule="auto"/>
        <w:rPr>
          <w:rFonts w:asciiTheme="majorHAnsi" w:eastAsia="Times New Roman" w:hAnsiTheme="majorHAnsi" w:cstheme="majorHAnsi"/>
          <w:lang w:val="en-US"/>
        </w:rPr>
      </w:pPr>
      <w:r w:rsidRPr="008561F7">
        <w:rPr>
          <w:rFonts w:asciiTheme="majorHAnsi" w:eastAsia="Times New Roman" w:hAnsiTheme="majorHAnsi" w:cstheme="majorHAnsi"/>
          <w:lang w:val="en-US"/>
        </w:rPr>
        <w:t xml:space="preserve">The Panel requests that the unit more explicitly address REGD topics in the descriptions of the course assignments </w:t>
      </w:r>
      <w:r>
        <w:rPr>
          <w:rFonts w:asciiTheme="majorHAnsi" w:eastAsia="Times New Roman" w:hAnsiTheme="majorHAnsi" w:cstheme="majorHAnsi"/>
          <w:lang w:val="en-US"/>
        </w:rPr>
        <w:t>(syllabus pg. 6-7 under “Overview of Major Course Assignments”).  They note that there is some excellent information in the GE form that could be brought into the syllabus to</w:t>
      </w:r>
      <w:r w:rsidR="00281CA6">
        <w:rPr>
          <w:rFonts w:asciiTheme="majorHAnsi" w:eastAsia="Times New Roman" w:hAnsiTheme="majorHAnsi" w:cstheme="majorHAnsi"/>
          <w:lang w:val="en-US"/>
        </w:rPr>
        <w:t xml:space="preserve"> </w:t>
      </w:r>
      <w:r w:rsidR="00466E43">
        <w:rPr>
          <w:rFonts w:asciiTheme="majorHAnsi" w:eastAsia="Times New Roman" w:hAnsiTheme="majorHAnsi" w:cstheme="majorHAnsi"/>
          <w:lang w:val="en-US"/>
        </w:rPr>
        <w:t>lay out for students more clearly</w:t>
      </w:r>
      <w:r w:rsidR="00281CA6">
        <w:rPr>
          <w:rFonts w:asciiTheme="majorHAnsi" w:eastAsia="Times New Roman" w:hAnsiTheme="majorHAnsi" w:cstheme="majorHAnsi"/>
          <w:lang w:val="en-US"/>
        </w:rPr>
        <w:t xml:space="preserve"> how REGD issues will be emphasized </w:t>
      </w:r>
      <w:r w:rsidR="00C52614">
        <w:rPr>
          <w:rFonts w:asciiTheme="majorHAnsi" w:eastAsia="Times New Roman" w:hAnsiTheme="majorHAnsi" w:cstheme="majorHAnsi"/>
          <w:lang w:val="en-US"/>
        </w:rPr>
        <w:t xml:space="preserve">in </w:t>
      </w:r>
      <w:r w:rsidR="00281CA6">
        <w:rPr>
          <w:rFonts w:asciiTheme="majorHAnsi" w:eastAsia="Times New Roman" w:hAnsiTheme="majorHAnsi" w:cstheme="majorHAnsi"/>
          <w:lang w:val="en-US"/>
        </w:rPr>
        <w:t>the course’s assignments.</w:t>
      </w:r>
    </w:p>
    <w:p w14:paraId="2E0EB44C" w14:textId="1847939D" w:rsidR="00C52614" w:rsidRPr="008561F7" w:rsidRDefault="00C52614" w:rsidP="004C2D7A">
      <w:pPr>
        <w:numPr>
          <w:ilvl w:val="1"/>
          <w:numId w:val="4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suggests that the unit remove the term “synchronous” from the description of the mode of instruction on pg. 1 of the syllabus, as this term is generally reserved for descriptions of online courses and may confuse students when used </w:t>
      </w:r>
      <w:proofErr w:type="gramStart"/>
      <w:r>
        <w:rPr>
          <w:rFonts w:asciiTheme="majorHAnsi" w:eastAsia="Times New Roman" w:hAnsiTheme="majorHAnsi" w:cstheme="majorHAnsi"/>
          <w:lang w:val="en-US"/>
        </w:rPr>
        <w:t>in regard to</w:t>
      </w:r>
      <w:proofErr w:type="gramEnd"/>
      <w:r>
        <w:rPr>
          <w:rFonts w:asciiTheme="majorHAnsi" w:eastAsia="Times New Roman" w:hAnsiTheme="majorHAnsi" w:cstheme="majorHAnsi"/>
          <w:lang w:val="en-US"/>
        </w:rPr>
        <w:t xml:space="preserve"> an in-person course.</w:t>
      </w:r>
    </w:p>
    <w:p w14:paraId="7DEA1F05" w14:textId="3DA88D4F" w:rsidR="003142E5" w:rsidRPr="008561F7" w:rsidRDefault="003142E5" w:rsidP="000B6F35">
      <w:pPr>
        <w:numPr>
          <w:ilvl w:val="1"/>
          <w:numId w:val="44"/>
        </w:numPr>
        <w:spacing w:line="240" w:lineRule="auto"/>
        <w:rPr>
          <w:rFonts w:asciiTheme="majorHAnsi" w:eastAsia="Times New Roman" w:hAnsiTheme="majorHAnsi" w:cstheme="majorHAnsi"/>
          <w:lang w:val="en-US"/>
        </w:rPr>
      </w:pPr>
      <w:r w:rsidRPr="008561F7">
        <w:rPr>
          <w:rFonts w:asciiTheme="majorHAnsi" w:eastAsia="Times New Roman" w:hAnsiTheme="majorHAnsi" w:cstheme="majorHAnsi"/>
          <w:lang w:val="en-US"/>
        </w:rPr>
        <w:t>No Vote</w:t>
      </w:r>
    </w:p>
    <w:p w14:paraId="5860276F" w14:textId="77777777" w:rsidR="00CE49B0" w:rsidRPr="001D5BE6" w:rsidRDefault="00CE49B0" w:rsidP="001D5BE6">
      <w:pPr>
        <w:spacing w:line="240" w:lineRule="auto"/>
        <w:rPr>
          <w:rFonts w:asciiTheme="majorHAnsi" w:eastAsia="Times New Roman" w:hAnsiTheme="majorHAnsi" w:cstheme="majorHAnsi"/>
          <w:lang w:val="en-US"/>
        </w:rPr>
      </w:pPr>
    </w:p>
    <w:sectPr w:rsidR="00CE49B0" w:rsidRPr="001D5B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10DE8"/>
    <w:multiLevelType w:val="hybridMultilevel"/>
    <w:tmpl w:val="82F4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A6697E"/>
    <w:multiLevelType w:val="multilevel"/>
    <w:tmpl w:val="844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203934"/>
    <w:multiLevelType w:val="multilevel"/>
    <w:tmpl w:val="1AF0B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ajorHAnsi" w:eastAsia="Times New Roman" w:hAnsiTheme="majorHAnsi" w:cstheme="maj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7"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1"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19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7"/>
  </w:num>
  <w:num w:numId="3" w16cid:durableId="1963799528">
    <w:abstractNumId w:val="7"/>
  </w:num>
  <w:num w:numId="4" w16cid:durableId="1638993097">
    <w:abstractNumId w:val="39"/>
  </w:num>
  <w:num w:numId="5" w16cid:durableId="123625005">
    <w:abstractNumId w:val="23"/>
  </w:num>
  <w:num w:numId="6" w16cid:durableId="2053457641">
    <w:abstractNumId w:val="40"/>
  </w:num>
  <w:num w:numId="7" w16cid:durableId="863445494">
    <w:abstractNumId w:val="28"/>
  </w:num>
  <w:num w:numId="8" w16cid:durableId="645159189">
    <w:abstractNumId w:val="29"/>
  </w:num>
  <w:num w:numId="9" w16cid:durableId="304088390">
    <w:abstractNumId w:val="18"/>
  </w:num>
  <w:num w:numId="10" w16cid:durableId="970398860">
    <w:abstractNumId w:val="25"/>
  </w:num>
  <w:num w:numId="11" w16cid:durableId="13577314">
    <w:abstractNumId w:val="43"/>
  </w:num>
  <w:num w:numId="12" w16cid:durableId="830605717">
    <w:abstractNumId w:val="42"/>
  </w:num>
  <w:num w:numId="13" w16cid:durableId="1482961076">
    <w:abstractNumId w:val="17"/>
  </w:num>
  <w:num w:numId="14" w16cid:durableId="1016811623">
    <w:abstractNumId w:val="4"/>
  </w:num>
  <w:num w:numId="15" w16cid:durableId="563686567">
    <w:abstractNumId w:val="31"/>
  </w:num>
  <w:num w:numId="16" w16cid:durableId="54083843">
    <w:abstractNumId w:val="9"/>
  </w:num>
  <w:num w:numId="17" w16cid:durableId="1903443988">
    <w:abstractNumId w:val="1"/>
  </w:num>
  <w:num w:numId="18" w16cid:durableId="462698049">
    <w:abstractNumId w:val="37"/>
  </w:num>
  <w:num w:numId="19" w16cid:durableId="994918440">
    <w:abstractNumId w:val="38"/>
  </w:num>
  <w:num w:numId="20" w16cid:durableId="607081229">
    <w:abstractNumId w:val="0"/>
  </w:num>
  <w:num w:numId="21" w16cid:durableId="1968466424">
    <w:abstractNumId w:val="15"/>
  </w:num>
  <w:num w:numId="22" w16cid:durableId="2042900409">
    <w:abstractNumId w:val="6"/>
  </w:num>
  <w:num w:numId="23" w16cid:durableId="1747337830">
    <w:abstractNumId w:val="2"/>
  </w:num>
  <w:num w:numId="24" w16cid:durableId="1134522203">
    <w:abstractNumId w:val="14"/>
  </w:num>
  <w:num w:numId="25" w16cid:durableId="774403962">
    <w:abstractNumId w:val="19"/>
  </w:num>
  <w:num w:numId="26" w16cid:durableId="2014139810">
    <w:abstractNumId w:val="30"/>
  </w:num>
  <w:num w:numId="27" w16cid:durableId="1670401310">
    <w:abstractNumId w:val="21"/>
  </w:num>
  <w:num w:numId="28" w16cid:durableId="1511064603">
    <w:abstractNumId w:val="3"/>
  </w:num>
  <w:num w:numId="29" w16cid:durableId="212424680">
    <w:abstractNumId w:val="8"/>
  </w:num>
  <w:num w:numId="30" w16cid:durableId="2084601731">
    <w:abstractNumId w:val="5"/>
  </w:num>
  <w:num w:numId="31" w16cid:durableId="2094159471">
    <w:abstractNumId w:val="26"/>
  </w:num>
  <w:num w:numId="32" w16cid:durableId="44717986">
    <w:abstractNumId w:val="36"/>
  </w:num>
  <w:num w:numId="33" w16cid:durableId="2005547637">
    <w:abstractNumId w:val="20"/>
  </w:num>
  <w:num w:numId="34" w16cid:durableId="1377583461">
    <w:abstractNumId w:val="12"/>
  </w:num>
  <w:num w:numId="35" w16cid:durableId="1888107871">
    <w:abstractNumId w:val="33"/>
  </w:num>
  <w:num w:numId="36" w16cid:durableId="735275436">
    <w:abstractNumId w:val="34"/>
  </w:num>
  <w:num w:numId="37" w16cid:durableId="1088770895">
    <w:abstractNumId w:val="16"/>
  </w:num>
  <w:num w:numId="38" w16cid:durableId="1767076632">
    <w:abstractNumId w:val="32"/>
  </w:num>
  <w:num w:numId="39" w16cid:durableId="112870122">
    <w:abstractNumId w:val="11"/>
  </w:num>
  <w:num w:numId="40" w16cid:durableId="2136096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210750">
    <w:abstractNumId w:val="41"/>
  </w:num>
  <w:num w:numId="42" w16cid:durableId="815680375">
    <w:abstractNumId w:val="22"/>
  </w:num>
  <w:num w:numId="43" w16cid:durableId="596712595">
    <w:abstractNumId w:val="35"/>
  </w:num>
  <w:num w:numId="44" w16cid:durableId="15490989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22067"/>
    <w:rsid w:val="000240AF"/>
    <w:rsid w:val="000245AB"/>
    <w:rsid w:val="00031F51"/>
    <w:rsid w:val="00036FAD"/>
    <w:rsid w:val="0003760B"/>
    <w:rsid w:val="00040B37"/>
    <w:rsid w:val="00046704"/>
    <w:rsid w:val="0005079F"/>
    <w:rsid w:val="00052768"/>
    <w:rsid w:val="000530A1"/>
    <w:rsid w:val="00053951"/>
    <w:rsid w:val="000541C4"/>
    <w:rsid w:val="00055FE5"/>
    <w:rsid w:val="000618EE"/>
    <w:rsid w:val="00072226"/>
    <w:rsid w:val="000756F9"/>
    <w:rsid w:val="00076C0C"/>
    <w:rsid w:val="00077908"/>
    <w:rsid w:val="00086CCC"/>
    <w:rsid w:val="00091E5F"/>
    <w:rsid w:val="00097FEB"/>
    <w:rsid w:val="000A0884"/>
    <w:rsid w:val="000A143A"/>
    <w:rsid w:val="000B145A"/>
    <w:rsid w:val="000B6A14"/>
    <w:rsid w:val="000B6F35"/>
    <w:rsid w:val="000D1421"/>
    <w:rsid w:val="000D160D"/>
    <w:rsid w:val="000D215F"/>
    <w:rsid w:val="000D534F"/>
    <w:rsid w:val="000E1392"/>
    <w:rsid w:val="000E1647"/>
    <w:rsid w:val="000E32E8"/>
    <w:rsid w:val="000E5E92"/>
    <w:rsid w:val="000F277B"/>
    <w:rsid w:val="000F31EB"/>
    <w:rsid w:val="000F3AEA"/>
    <w:rsid w:val="000F6998"/>
    <w:rsid w:val="00100007"/>
    <w:rsid w:val="001015A0"/>
    <w:rsid w:val="00104395"/>
    <w:rsid w:val="00112CD4"/>
    <w:rsid w:val="00113171"/>
    <w:rsid w:val="0011384B"/>
    <w:rsid w:val="00113F55"/>
    <w:rsid w:val="0011528C"/>
    <w:rsid w:val="001162E3"/>
    <w:rsid w:val="00125801"/>
    <w:rsid w:val="00127333"/>
    <w:rsid w:val="00130744"/>
    <w:rsid w:val="001320F3"/>
    <w:rsid w:val="00135CCA"/>
    <w:rsid w:val="00144382"/>
    <w:rsid w:val="0014640F"/>
    <w:rsid w:val="00150A54"/>
    <w:rsid w:val="001532B1"/>
    <w:rsid w:val="001579DA"/>
    <w:rsid w:val="00172A72"/>
    <w:rsid w:val="00176B12"/>
    <w:rsid w:val="001805A5"/>
    <w:rsid w:val="00180BE6"/>
    <w:rsid w:val="00184156"/>
    <w:rsid w:val="001841D6"/>
    <w:rsid w:val="00185B97"/>
    <w:rsid w:val="00193AF0"/>
    <w:rsid w:val="00195203"/>
    <w:rsid w:val="001B0739"/>
    <w:rsid w:val="001C1350"/>
    <w:rsid w:val="001C216C"/>
    <w:rsid w:val="001D3247"/>
    <w:rsid w:val="001D5BE6"/>
    <w:rsid w:val="001E63AD"/>
    <w:rsid w:val="001F08F4"/>
    <w:rsid w:val="001F4F08"/>
    <w:rsid w:val="001F6BE8"/>
    <w:rsid w:val="001F7FC2"/>
    <w:rsid w:val="00201171"/>
    <w:rsid w:val="00201A42"/>
    <w:rsid w:val="002215AF"/>
    <w:rsid w:val="00225131"/>
    <w:rsid w:val="00226C5B"/>
    <w:rsid w:val="00256181"/>
    <w:rsid w:val="002657CF"/>
    <w:rsid w:val="00265DBE"/>
    <w:rsid w:val="00270ADE"/>
    <w:rsid w:val="00272270"/>
    <w:rsid w:val="00272F0D"/>
    <w:rsid w:val="00281CA6"/>
    <w:rsid w:val="002833D3"/>
    <w:rsid w:val="00283A08"/>
    <w:rsid w:val="00283D0B"/>
    <w:rsid w:val="00285A99"/>
    <w:rsid w:val="002866BB"/>
    <w:rsid w:val="00290276"/>
    <w:rsid w:val="0029103A"/>
    <w:rsid w:val="0029383D"/>
    <w:rsid w:val="002953A3"/>
    <w:rsid w:val="002A0EBE"/>
    <w:rsid w:val="002A1500"/>
    <w:rsid w:val="002A3647"/>
    <w:rsid w:val="002A547A"/>
    <w:rsid w:val="002A6C66"/>
    <w:rsid w:val="002A7275"/>
    <w:rsid w:val="002A7826"/>
    <w:rsid w:val="002B024A"/>
    <w:rsid w:val="002B1A15"/>
    <w:rsid w:val="002B23AE"/>
    <w:rsid w:val="002B61C5"/>
    <w:rsid w:val="002C0046"/>
    <w:rsid w:val="002C1361"/>
    <w:rsid w:val="002C42D7"/>
    <w:rsid w:val="002D35EB"/>
    <w:rsid w:val="002D4806"/>
    <w:rsid w:val="002D4812"/>
    <w:rsid w:val="002F7165"/>
    <w:rsid w:val="00300F38"/>
    <w:rsid w:val="003010F9"/>
    <w:rsid w:val="00301C92"/>
    <w:rsid w:val="00305996"/>
    <w:rsid w:val="003142E5"/>
    <w:rsid w:val="00325FF3"/>
    <w:rsid w:val="00331773"/>
    <w:rsid w:val="00335F0E"/>
    <w:rsid w:val="003365A3"/>
    <w:rsid w:val="00342819"/>
    <w:rsid w:val="00342D23"/>
    <w:rsid w:val="003454C8"/>
    <w:rsid w:val="00352BD2"/>
    <w:rsid w:val="003541A9"/>
    <w:rsid w:val="003559DE"/>
    <w:rsid w:val="003562DF"/>
    <w:rsid w:val="00357E17"/>
    <w:rsid w:val="00362726"/>
    <w:rsid w:val="00373BB2"/>
    <w:rsid w:val="003752CC"/>
    <w:rsid w:val="003844EE"/>
    <w:rsid w:val="00386A84"/>
    <w:rsid w:val="0039501B"/>
    <w:rsid w:val="00396B15"/>
    <w:rsid w:val="003B0DC5"/>
    <w:rsid w:val="003C1506"/>
    <w:rsid w:val="003C6891"/>
    <w:rsid w:val="003E1C7B"/>
    <w:rsid w:val="003F2922"/>
    <w:rsid w:val="003F73CA"/>
    <w:rsid w:val="0040075B"/>
    <w:rsid w:val="004048C2"/>
    <w:rsid w:val="00406835"/>
    <w:rsid w:val="00407962"/>
    <w:rsid w:val="00410BC2"/>
    <w:rsid w:val="00412F08"/>
    <w:rsid w:val="00412FDB"/>
    <w:rsid w:val="004141B5"/>
    <w:rsid w:val="00414D5D"/>
    <w:rsid w:val="00415BCD"/>
    <w:rsid w:val="0041671A"/>
    <w:rsid w:val="00416D05"/>
    <w:rsid w:val="00424ED8"/>
    <w:rsid w:val="00432D1B"/>
    <w:rsid w:val="00433346"/>
    <w:rsid w:val="0043509F"/>
    <w:rsid w:val="00437942"/>
    <w:rsid w:val="004407A9"/>
    <w:rsid w:val="0044143D"/>
    <w:rsid w:val="00444CFD"/>
    <w:rsid w:val="0044657D"/>
    <w:rsid w:val="00447EFB"/>
    <w:rsid w:val="00451E1C"/>
    <w:rsid w:val="00452636"/>
    <w:rsid w:val="00455953"/>
    <w:rsid w:val="00457A9A"/>
    <w:rsid w:val="00460CB1"/>
    <w:rsid w:val="00463B13"/>
    <w:rsid w:val="004643D0"/>
    <w:rsid w:val="00465805"/>
    <w:rsid w:val="00466D00"/>
    <w:rsid w:val="00466E43"/>
    <w:rsid w:val="00471E51"/>
    <w:rsid w:val="00472000"/>
    <w:rsid w:val="00472A46"/>
    <w:rsid w:val="004746DA"/>
    <w:rsid w:val="00475355"/>
    <w:rsid w:val="00476453"/>
    <w:rsid w:val="004802EE"/>
    <w:rsid w:val="00481BB5"/>
    <w:rsid w:val="004829C6"/>
    <w:rsid w:val="00483E9B"/>
    <w:rsid w:val="00485056"/>
    <w:rsid w:val="00487067"/>
    <w:rsid w:val="00490C21"/>
    <w:rsid w:val="004933C1"/>
    <w:rsid w:val="00494DB9"/>
    <w:rsid w:val="004972FB"/>
    <w:rsid w:val="004A0C18"/>
    <w:rsid w:val="004A143A"/>
    <w:rsid w:val="004A209A"/>
    <w:rsid w:val="004A7324"/>
    <w:rsid w:val="004A78B6"/>
    <w:rsid w:val="004B0078"/>
    <w:rsid w:val="004B0B52"/>
    <w:rsid w:val="004C0B97"/>
    <w:rsid w:val="004C2049"/>
    <w:rsid w:val="004C2D7A"/>
    <w:rsid w:val="004D024F"/>
    <w:rsid w:val="004D0568"/>
    <w:rsid w:val="004D4B9F"/>
    <w:rsid w:val="004D6EA5"/>
    <w:rsid w:val="004E14D7"/>
    <w:rsid w:val="004E5298"/>
    <w:rsid w:val="004F040E"/>
    <w:rsid w:val="004F0829"/>
    <w:rsid w:val="004F7184"/>
    <w:rsid w:val="00514B3A"/>
    <w:rsid w:val="0051599B"/>
    <w:rsid w:val="00516BFD"/>
    <w:rsid w:val="00520A37"/>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85DFC"/>
    <w:rsid w:val="00596EC9"/>
    <w:rsid w:val="005A1513"/>
    <w:rsid w:val="005B2375"/>
    <w:rsid w:val="005B2633"/>
    <w:rsid w:val="005B60CC"/>
    <w:rsid w:val="005C1F27"/>
    <w:rsid w:val="005C4019"/>
    <w:rsid w:val="005C5C94"/>
    <w:rsid w:val="005D38B1"/>
    <w:rsid w:val="005E0E56"/>
    <w:rsid w:val="005E1D49"/>
    <w:rsid w:val="005E4B50"/>
    <w:rsid w:val="005F1B44"/>
    <w:rsid w:val="005F4A42"/>
    <w:rsid w:val="006011B8"/>
    <w:rsid w:val="006011F5"/>
    <w:rsid w:val="006013FE"/>
    <w:rsid w:val="00601E5E"/>
    <w:rsid w:val="0060548C"/>
    <w:rsid w:val="00610AE7"/>
    <w:rsid w:val="0061154B"/>
    <w:rsid w:val="0061445D"/>
    <w:rsid w:val="006163F8"/>
    <w:rsid w:val="0061741D"/>
    <w:rsid w:val="006277A3"/>
    <w:rsid w:val="00647B2F"/>
    <w:rsid w:val="006552FE"/>
    <w:rsid w:val="00656078"/>
    <w:rsid w:val="006579E5"/>
    <w:rsid w:val="00665600"/>
    <w:rsid w:val="00673AA2"/>
    <w:rsid w:val="0067698C"/>
    <w:rsid w:val="006777BE"/>
    <w:rsid w:val="0068230F"/>
    <w:rsid w:val="00682F29"/>
    <w:rsid w:val="0069459B"/>
    <w:rsid w:val="006958B6"/>
    <w:rsid w:val="006B005E"/>
    <w:rsid w:val="006B5060"/>
    <w:rsid w:val="006B5482"/>
    <w:rsid w:val="006C39D6"/>
    <w:rsid w:val="006C5756"/>
    <w:rsid w:val="006D3D24"/>
    <w:rsid w:val="006D5257"/>
    <w:rsid w:val="006F7033"/>
    <w:rsid w:val="007119A4"/>
    <w:rsid w:val="0071202A"/>
    <w:rsid w:val="00716FD9"/>
    <w:rsid w:val="00717BA5"/>
    <w:rsid w:val="00724A6F"/>
    <w:rsid w:val="00733720"/>
    <w:rsid w:val="007355C1"/>
    <w:rsid w:val="00740A4A"/>
    <w:rsid w:val="0074109F"/>
    <w:rsid w:val="00744254"/>
    <w:rsid w:val="00744E1F"/>
    <w:rsid w:val="00761E1A"/>
    <w:rsid w:val="00762426"/>
    <w:rsid w:val="00776791"/>
    <w:rsid w:val="007822F8"/>
    <w:rsid w:val="0078335E"/>
    <w:rsid w:val="007869DF"/>
    <w:rsid w:val="00791DAE"/>
    <w:rsid w:val="00793A7E"/>
    <w:rsid w:val="00794B64"/>
    <w:rsid w:val="00797343"/>
    <w:rsid w:val="007B032F"/>
    <w:rsid w:val="007B11B6"/>
    <w:rsid w:val="007B2366"/>
    <w:rsid w:val="007B2382"/>
    <w:rsid w:val="007B423D"/>
    <w:rsid w:val="007D4D83"/>
    <w:rsid w:val="007E1A25"/>
    <w:rsid w:val="007E5B1B"/>
    <w:rsid w:val="007F0256"/>
    <w:rsid w:val="007F213D"/>
    <w:rsid w:val="007F26EE"/>
    <w:rsid w:val="007F2836"/>
    <w:rsid w:val="007F6261"/>
    <w:rsid w:val="0080062C"/>
    <w:rsid w:val="008176F9"/>
    <w:rsid w:val="008207CC"/>
    <w:rsid w:val="00825698"/>
    <w:rsid w:val="008320CA"/>
    <w:rsid w:val="00833872"/>
    <w:rsid w:val="00834513"/>
    <w:rsid w:val="008350D8"/>
    <w:rsid w:val="008358C1"/>
    <w:rsid w:val="008443A9"/>
    <w:rsid w:val="00846B8A"/>
    <w:rsid w:val="008561F7"/>
    <w:rsid w:val="00857510"/>
    <w:rsid w:val="00875BD0"/>
    <w:rsid w:val="00887532"/>
    <w:rsid w:val="0088755C"/>
    <w:rsid w:val="008930A9"/>
    <w:rsid w:val="008A40A4"/>
    <w:rsid w:val="008B2607"/>
    <w:rsid w:val="008B5830"/>
    <w:rsid w:val="008C3E30"/>
    <w:rsid w:val="008C4A2E"/>
    <w:rsid w:val="008C5FD9"/>
    <w:rsid w:val="008C77B8"/>
    <w:rsid w:val="008D5D25"/>
    <w:rsid w:val="008D7419"/>
    <w:rsid w:val="008F1BA2"/>
    <w:rsid w:val="008F356B"/>
    <w:rsid w:val="00903252"/>
    <w:rsid w:val="0090531E"/>
    <w:rsid w:val="0090579D"/>
    <w:rsid w:val="00914C55"/>
    <w:rsid w:val="00916F96"/>
    <w:rsid w:val="009177DF"/>
    <w:rsid w:val="00920093"/>
    <w:rsid w:val="00921D35"/>
    <w:rsid w:val="009242DF"/>
    <w:rsid w:val="009272B3"/>
    <w:rsid w:val="009338DB"/>
    <w:rsid w:val="00942194"/>
    <w:rsid w:val="009437F5"/>
    <w:rsid w:val="009453E2"/>
    <w:rsid w:val="00945946"/>
    <w:rsid w:val="00946592"/>
    <w:rsid w:val="009608F4"/>
    <w:rsid w:val="00961D24"/>
    <w:rsid w:val="009677FC"/>
    <w:rsid w:val="00982695"/>
    <w:rsid w:val="00983802"/>
    <w:rsid w:val="009878BB"/>
    <w:rsid w:val="00997A7B"/>
    <w:rsid w:val="009A0387"/>
    <w:rsid w:val="009A4DA8"/>
    <w:rsid w:val="009A5A0B"/>
    <w:rsid w:val="009A7928"/>
    <w:rsid w:val="009C1AEE"/>
    <w:rsid w:val="009C30C0"/>
    <w:rsid w:val="009C456F"/>
    <w:rsid w:val="009C45D0"/>
    <w:rsid w:val="009D337C"/>
    <w:rsid w:val="009D3DDA"/>
    <w:rsid w:val="009E105F"/>
    <w:rsid w:val="009E1AB9"/>
    <w:rsid w:val="009E492A"/>
    <w:rsid w:val="009F033D"/>
    <w:rsid w:val="009F384C"/>
    <w:rsid w:val="00A023E7"/>
    <w:rsid w:val="00A03B8B"/>
    <w:rsid w:val="00A03BF2"/>
    <w:rsid w:val="00A077D9"/>
    <w:rsid w:val="00A11C30"/>
    <w:rsid w:val="00A122DF"/>
    <w:rsid w:val="00A1614B"/>
    <w:rsid w:val="00A205A7"/>
    <w:rsid w:val="00A20736"/>
    <w:rsid w:val="00A20CFE"/>
    <w:rsid w:val="00A27BD6"/>
    <w:rsid w:val="00A34A56"/>
    <w:rsid w:val="00A35731"/>
    <w:rsid w:val="00A42CFF"/>
    <w:rsid w:val="00A43CEB"/>
    <w:rsid w:val="00A457A9"/>
    <w:rsid w:val="00A46E2A"/>
    <w:rsid w:val="00A51BBE"/>
    <w:rsid w:val="00A5465F"/>
    <w:rsid w:val="00A55AB2"/>
    <w:rsid w:val="00A579B8"/>
    <w:rsid w:val="00A6018A"/>
    <w:rsid w:val="00A60F9A"/>
    <w:rsid w:val="00A632AD"/>
    <w:rsid w:val="00A6419F"/>
    <w:rsid w:val="00A67324"/>
    <w:rsid w:val="00A71891"/>
    <w:rsid w:val="00A755E1"/>
    <w:rsid w:val="00A92CB1"/>
    <w:rsid w:val="00A962E7"/>
    <w:rsid w:val="00AA4546"/>
    <w:rsid w:val="00AA7F94"/>
    <w:rsid w:val="00AC0554"/>
    <w:rsid w:val="00AC566F"/>
    <w:rsid w:val="00AC7B1F"/>
    <w:rsid w:val="00AE6BDB"/>
    <w:rsid w:val="00AE734A"/>
    <w:rsid w:val="00AF11D4"/>
    <w:rsid w:val="00AF2F7F"/>
    <w:rsid w:val="00AF4468"/>
    <w:rsid w:val="00AF7EF0"/>
    <w:rsid w:val="00B0655F"/>
    <w:rsid w:val="00B06C4F"/>
    <w:rsid w:val="00B07F86"/>
    <w:rsid w:val="00B13DE6"/>
    <w:rsid w:val="00B1518A"/>
    <w:rsid w:val="00B23828"/>
    <w:rsid w:val="00B249A3"/>
    <w:rsid w:val="00B276B2"/>
    <w:rsid w:val="00B37DE6"/>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6C49"/>
    <w:rsid w:val="00B95EFC"/>
    <w:rsid w:val="00BA269E"/>
    <w:rsid w:val="00BB2215"/>
    <w:rsid w:val="00BB3F43"/>
    <w:rsid w:val="00BB4A8A"/>
    <w:rsid w:val="00BB56C4"/>
    <w:rsid w:val="00BB575C"/>
    <w:rsid w:val="00BC1888"/>
    <w:rsid w:val="00BC2B79"/>
    <w:rsid w:val="00BC31F9"/>
    <w:rsid w:val="00BC47F0"/>
    <w:rsid w:val="00BD565C"/>
    <w:rsid w:val="00BE3C62"/>
    <w:rsid w:val="00BE44F5"/>
    <w:rsid w:val="00BE7556"/>
    <w:rsid w:val="00BF061B"/>
    <w:rsid w:val="00BF0A05"/>
    <w:rsid w:val="00C00642"/>
    <w:rsid w:val="00C01333"/>
    <w:rsid w:val="00C04584"/>
    <w:rsid w:val="00C06C65"/>
    <w:rsid w:val="00C1435A"/>
    <w:rsid w:val="00C161A7"/>
    <w:rsid w:val="00C32489"/>
    <w:rsid w:val="00C40309"/>
    <w:rsid w:val="00C44DAB"/>
    <w:rsid w:val="00C52614"/>
    <w:rsid w:val="00C6184D"/>
    <w:rsid w:val="00C62277"/>
    <w:rsid w:val="00C63307"/>
    <w:rsid w:val="00C6748F"/>
    <w:rsid w:val="00C67A29"/>
    <w:rsid w:val="00C7202C"/>
    <w:rsid w:val="00C72414"/>
    <w:rsid w:val="00C74069"/>
    <w:rsid w:val="00C76CC1"/>
    <w:rsid w:val="00C76ED0"/>
    <w:rsid w:val="00C83277"/>
    <w:rsid w:val="00C9368C"/>
    <w:rsid w:val="00C95359"/>
    <w:rsid w:val="00C96939"/>
    <w:rsid w:val="00CA014B"/>
    <w:rsid w:val="00CA093F"/>
    <w:rsid w:val="00CB0FD3"/>
    <w:rsid w:val="00CC1D0A"/>
    <w:rsid w:val="00CC20B4"/>
    <w:rsid w:val="00CC295F"/>
    <w:rsid w:val="00CC3D31"/>
    <w:rsid w:val="00CC45E8"/>
    <w:rsid w:val="00CC51CC"/>
    <w:rsid w:val="00CC7678"/>
    <w:rsid w:val="00CD0DB1"/>
    <w:rsid w:val="00CD57D9"/>
    <w:rsid w:val="00CD5E05"/>
    <w:rsid w:val="00CD66F6"/>
    <w:rsid w:val="00CE49B0"/>
    <w:rsid w:val="00CE6178"/>
    <w:rsid w:val="00CE678A"/>
    <w:rsid w:val="00CF03F1"/>
    <w:rsid w:val="00CF2B6B"/>
    <w:rsid w:val="00CF631F"/>
    <w:rsid w:val="00D05921"/>
    <w:rsid w:val="00D059E2"/>
    <w:rsid w:val="00D1071B"/>
    <w:rsid w:val="00D13278"/>
    <w:rsid w:val="00D1462B"/>
    <w:rsid w:val="00D223EF"/>
    <w:rsid w:val="00D236FB"/>
    <w:rsid w:val="00D31854"/>
    <w:rsid w:val="00D333D1"/>
    <w:rsid w:val="00D34085"/>
    <w:rsid w:val="00D34C54"/>
    <w:rsid w:val="00D401FD"/>
    <w:rsid w:val="00D46AA9"/>
    <w:rsid w:val="00D54346"/>
    <w:rsid w:val="00D54680"/>
    <w:rsid w:val="00D60008"/>
    <w:rsid w:val="00D64DAB"/>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64A8"/>
    <w:rsid w:val="00DC1C9B"/>
    <w:rsid w:val="00DC6D7A"/>
    <w:rsid w:val="00DD094D"/>
    <w:rsid w:val="00DD254F"/>
    <w:rsid w:val="00DD4E5F"/>
    <w:rsid w:val="00DD579C"/>
    <w:rsid w:val="00DE40B9"/>
    <w:rsid w:val="00DE5BF7"/>
    <w:rsid w:val="00DF1952"/>
    <w:rsid w:val="00DF37C2"/>
    <w:rsid w:val="00E06519"/>
    <w:rsid w:val="00E102AA"/>
    <w:rsid w:val="00E1145C"/>
    <w:rsid w:val="00E15F5F"/>
    <w:rsid w:val="00E2008B"/>
    <w:rsid w:val="00E3165D"/>
    <w:rsid w:val="00E34BA5"/>
    <w:rsid w:val="00E34D6C"/>
    <w:rsid w:val="00E41B51"/>
    <w:rsid w:val="00E4596B"/>
    <w:rsid w:val="00E54F1E"/>
    <w:rsid w:val="00E56145"/>
    <w:rsid w:val="00E679BE"/>
    <w:rsid w:val="00E7112F"/>
    <w:rsid w:val="00E767AB"/>
    <w:rsid w:val="00E91E53"/>
    <w:rsid w:val="00E94884"/>
    <w:rsid w:val="00E94C92"/>
    <w:rsid w:val="00E95764"/>
    <w:rsid w:val="00EA4C2E"/>
    <w:rsid w:val="00EC43D0"/>
    <w:rsid w:val="00EC5A89"/>
    <w:rsid w:val="00EC72B9"/>
    <w:rsid w:val="00ED1951"/>
    <w:rsid w:val="00ED2198"/>
    <w:rsid w:val="00ED54A9"/>
    <w:rsid w:val="00ED61D7"/>
    <w:rsid w:val="00EE3063"/>
    <w:rsid w:val="00EE38A3"/>
    <w:rsid w:val="00EE7C7A"/>
    <w:rsid w:val="00EE7D32"/>
    <w:rsid w:val="00EF3BD5"/>
    <w:rsid w:val="00EF4FBE"/>
    <w:rsid w:val="00F038F6"/>
    <w:rsid w:val="00F23263"/>
    <w:rsid w:val="00F23598"/>
    <w:rsid w:val="00F33666"/>
    <w:rsid w:val="00F35E02"/>
    <w:rsid w:val="00F36D38"/>
    <w:rsid w:val="00F40FCE"/>
    <w:rsid w:val="00F44A94"/>
    <w:rsid w:val="00F464AA"/>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E721A"/>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4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legacy-general-education-gel-goals-and-elos" TargetMode="External"/><Relationship Id="rId11" Type="http://schemas.openxmlformats.org/officeDocument/2006/relationships/fontTable" Target="fontTable.xml"/><Relationship Id="rId5" Type="http://schemas.openxmlformats.org/officeDocument/2006/relationships/hyperlink" Target="https://asccas.osu.edu/curriculum/syllabus-elements"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2023-05-03T15:29:00Z</cp:lastPrinted>
  <dcterms:created xsi:type="dcterms:W3CDTF">2023-09-11T15:41:00Z</dcterms:created>
  <dcterms:modified xsi:type="dcterms:W3CDTF">2023-09-11T15:41:00Z</dcterms:modified>
</cp:coreProperties>
</file>